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BE1" w:rsidRPr="00EE0BFE" w:rsidRDefault="003359AF">
      <w:pPr>
        <w:rPr>
          <w:rFonts w:ascii="HG丸ｺﾞｼｯｸM-PRO" w:eastAsia="HG丸ｺﾞｼｯｸM-PRO" w:hAnsi="HG丸ｺﾞｼｯｸM-PRO"/>
        </w:rPr>
      </w:pPr>
      <w:r w:rsidRPr="00EE0BFE">
        <w:rPr>
          <w:rFonts w:ascii="HG丸ｺﾞｼｯｸM-PRO" w:eastAsia="HG丸ｺﾞｼｯｸM-PRO" w:hAnsi="HG丸ｺﾞｼｯｸM-PRO" w:hint="eastAsia"/>
        </w:rPr>
        <w:t>第10分科会　情報教育</w:t>
      </w:r>
    </w:p>
    <w:p w:rsidR="003359AF" w:rsidRPr="00EE0BFE" w:rsidRDefault="003359AF" w:rsidP="00EE0BFE">
      <w:pPr>
        <w:jc w:val="right"/>
        <w:rPr>
          <w:rFonts w:ascii="HG丸ｺﾞｼｯｸM-PRO" w:eastAsia="HG丸ｺﾞｼｯｸM-PRO" w:hAnsi="HG丸ｺﾞｼｯｸM-PRO"/>
        </w:rPr>
      </w:pPr>
      <w:r w:rsidRPr="00EE0BFE">
        <w:rPr>
          <w:rFonts w:ascii="HG丸ｺﾞｼｯｸM-PRO" w:eastAsia="HG丸ｺﾞｼｯｸM-PRO" w:hAnsi="HG丸ｺﾞｼｯｸM-PRO" w:hint="eastAsia"/>
        </w:rPr>
        <w:t>（情報を選択・活用し，自ら発信する子どもの育成を目指す情報教育と校長の役割）</w:t>
      </w:r>
    </w:p>
    <w:p w:rsidR="003359AF" w:rsidRDefault="003359AF"/>
    <w:p w:rsidR="003359AF" w:rsidRPr="003359AF" w:rsidRDefault="003359AF">
      <w:pPr>
        <w:rPr>
          <w:rFonts w:ascii="HG丸ｺﾞｼｯｸM-PRO" w:eastAsia="HG丸ｺﾞｼｯｸM-PRO" w:hAnsi="HG丸ｺﾞｼｯｸM-PRO"/>
          <w:sz w:val="28"/>
        </w:rPr>
      </w:pPr>
      <w:r w:rsidRPr="003359AF">
        <w:rPr>
          <w:rFonts w:ascii="HG丸ｺﾞｼｯｸM-PRO" w:eastAsia="HG丸ｺﾞｼｯｸM-PRO" w:hAnsi="HG丸ｺﾞｼｯｸM-PRO" w:hint="eastAsia"/>
          <w:sz w:val="28"/>
        </w:rPr>
        <w:t>教育の情報化の推進のための取り組み</w:t>
      </w:r>
    </w:p>
    <w:p w:rsidR="00164B27" w:rsidRDefault="003359AF" w:rsidP="00164B27">
      <w:pPr>
        <w:jc w:val="left"/>
        <w:rPr>
          <w:rFonts w:ascii="HG丸ｺﾞｼｯｸM-PRO" w:eastAsia="HG丸ｺﾞｼｯｸM-PRO" w:hAnsi="HG丸ｺﾞｼｯｸM-PRO"/>
        </w:rPr>
      </w:pPr>
      <w:r w:rsidRPr="00EE0BFE">
        <w:rPr>
          <w:rFonts w:ascii="HG丸ｺﾞｼｯｸM-PRO" w:eastAsia="HG丸ｺﾞｼｯｸM-PRO" w:hAnsi="HG丸ｺﾞｼｯｸM-PRO" w:hint="eastAsia"/>
        </w:rPr>
        <w:t>― 現状と方向性の両面からみた</w:t>
      </w:r>
    </w:p>
    <w:p w:rsidR="003359AF" w:rsidRPr="00EE0BFE" w:rsidRDefault="00164B27" w:rsidP="003359AF">
      <w:pPr>
        <w:jc w:val="right"/>
        <w:rPr>
          <w:rFonts w:ascii="HG丸ｺﾞｼｯｸM-PRO" w:eastAsia="HG丸ｺﾞｼｯｸM-PRO" w:hAnsi="HG丸ｺﾞｼｯｸM-PRO"/>
        </w:rPr>
      </w:pPr>
      <w:r>
        <w:rPr>
          <w:rFonts w:ascii="HG丸ｺﾞｼｯｸM-PRO" w:eastAsia="HG丸ｺﾞｼｯｸM-PRO" w:hAnsi="HG丸ｺﾞｼｯｸM-PRO" w:hint="eastAsia"/>
        </w:rPr>
        <w:t>教育の情報化</w:t>
      </w:r>
      <w:r w:rsidR="003359AF" w:rsidRPr="00EE0BFE">
        <w:rPr>
          <w:rFonts w:ascii="HG丸ｺﾞｼｯｸM-PRO" w:eastAsia="HG丸ｺﾞｼｯｸM-PRO" w:hAnsi="HG丸ｺﾞｼｯｸM-PRO" w:hint="eastAsia"/>
        </w:rPr>
        <w:t>推進</w:t>
      </w:r>
      <w:r w:rsidR="00E54FAB">
        <w:rPr>
          <w:rFonts w:ascii="HG丸ｺﾞｼｯｸM-PRO" w:eastAsia="HG丸ｺﾞｼｯｸM-PRO" w:hAnsi="HG丸ｺﾞｼｯｸM-PRO" w:hint="eastAsia"/>
        </w:rPr>
        <w:t>へ</w:t>
      </w:r>
      <w:r w:rsidR="003359AF" w:rsidRPr="00EE0BFE">
        <w:rPr>
          <w:rFonts w:ascii="HG丸ｺﾞｼｯｸM-PRO" w:eastAsia="HG丸ｺﾞｼｯｸM-PRO" w:hAnsi="HG丸ｺﾞｼｯｸM-PRO" w:hint="eastAsia"/>
        </w:rPr>
        <w:t>の本校の取り組み－</w:t>
      </w:r>
    </w:p>
    <w:p w:rsidR="003359AF" w:rsidRDefault="003359AF"/>
    <w:p w:rsidR="003359AF" w:rsidRDefault="003359AF" w:rsidP="003359AF">
      <w:pPr>
        <w:jc w:val="right"/>
      </w:pPr>
      <w:r>
        <w:rPr>
          <w:rFonts w:hint="eastAsia"/>
        </w:rPr>
        <w:t>提案者　柏市立中原小学校</w:t>
      </w:r>
    </w:p>
    <w:p w:rsidR="003359AF" w:rsidRDefault="003359AF" w:rsidP="003359AF">
      <w:pPr>
        <w:jc w:val="right"/>
      </w:pPr>
      <w:r>
        <w:rPr>
          <w:rFonts w:hint="eastAsia"/>
        </w:rPr>
        <w:t>西</w:t>
      </w:r>
      <w:r>
        <w:rPr>
          <w:rFonts w:hint="eastAsia"/>
        </w:rPr>
        <w:t xml:space="preserve"> </w:t>
      </w:r>
      <w:r>
        <w:rPr>
          <w:rFonts w:hint="eastAsia"/>
        </w:rPr>
        <w:t>田　光</w:t>
      </w:r>
      <w:r>
        <w:rPr>
          <w:rFonts w:hint="eastAsia"/>
        </w:rPr>
        <w:t xml:space="preserve"> </w:t>
      </w:r>
      <w:r>
        <w:rPr>
          <w:rFonts w:hint="eastAsia"/>
        </w:rPr>
        <w:t>昭</w:t>
      </w:r>
    </w:p>
    <w:p w:rsidR="00EE0BFE" w:rsidRDefault="00EE0BFE" w:rsidP="003359AF">
      <w:pPr>
        <w:jc w:val="right"/>
      </w:pPr>
    </w:p>
    <w:p w:rsidR="00EE0BFE" w:rsidRPr="00DB29C3" w:rsidRDefault="00EE0BFE" w:rsidP="00EE0BFE">
      <w:pPr>
        <w:pStyle w:val="a3"/>
        <w:numPr>
          <w:ilvl w:val="0"/>
          <w:numId w:val="1"/>
        </w:numPr>
        <w:ind w:leftChars="0"/>
        <w:jc w:val="left"/>
        <w:rPr>
          <w:rFonts w:ascii="HG丸ｺﾞｼｯｸM-PRO" w:eastAsia="HG丸ｺﾞｼｯｸM-PRO" w:hAnsi="HG丸ｺﾞｼｯｸM-PRO"/>
          <w:b/>
        </w:rPr>
      </w:pPr>
      <w:r w:rsidRPr="00DB29C3">
        <w:rPr>
          <w:rFonts w:ascii="HG丸ｺﾞｼｯｸM-PRO" w:eastAsia="HG丸ｺﾞｼｯｸM-PRO" w:hAnsi="HG丸ｺﾞｼｯｸM-PRO"/>
          <w:b/>
        </w:rPr>
        <w:t>はじめに</w:t>
      </w:r>
    </w:p>
    <w:p w:rsidR="00EE0BFE" w:rsidRDefault="00EE0BFE" w:rsidP="00EE0BFE">
      <w:pPr>
        <w:jc w:val="left"/>
      </w:pPr>
      <w:r>
        <w:rPr>
          <w:rFonts w:hint="eastAsia"/>
        </w:rPr>
        <w:t xml:space="preserve">　</w:t>
      </w:r>
      <w:r w:rsidR="0089664C">
        <w:rPr>
          <w:rFonts w:hint="eastAsia"/>
        </w:rPr>
        <w:t>「世界最先端</w:t>
      </w:r>
      <w:r w:rsidR="0089664C">
        <w:rPr>
          <w:rFonts w:hint="eastAsia"/>
        </w:rPr>
        <w:t>IT</w:t>
      </w:r>
      <w:r w:rsidR="0089664C">
        <w:rPr>
          <w:rFonts w:hint="eastAsia"/>
        </w:rPr>
        <w:t>国家創造宣言」（平成</w:t>
      </w:r>
      <w:r w:rsidR="0089664C">
        <w:rPr>
          <w:rFonts w:hint="eastAsia"/>
        </w:rPr>
        <w:t>25</w:t>
      </w:r>
      <w:r w:rsidR="0089664C">
        <w:rPr>
          <w:rFonts w:hint="eastAsia"/>
        </w:rPr>
        <w:t>年</w:t>
      </w:r>
      <w:r w:rsidR="0089664C">
        <w:rPr>
          <w:rFonts w:hint="eastAsia"/>
        </w:rPr>
        <w:t>6</w:t>
      </w:r>
      <w:r w:rsidR="0089664C">
        <w:rPr>
          <w:rFonts w:hint="eastAsia"/>
        </w:rPr>
        <w:t>月</w:t>
      </w:r>
      <w:r w:rsidR="0089664C">
        <w:rPr>
          <w:rFonts w:hint="eastAsia"/>
        </w:rPr>
        <w:t>14</w:t>
      </w:r>
      <w:r w:rsidR="0089664C">
        <w:rPr>
          <w:rFonts w:hint="eastAsia"/>
        </w:rPr>
        <w:t>日閣議決定）では，</w:t>
      </w:r>
      <w:r w:rsidR="00B422F3">
        <w:rPr>
          <w:rFonts w:hint="eastAsia"/>
        </w:rPr>
        <w:t>2021</w:t>
      </w:r>
      <w:r w:rsidR="00E54FAB">
        <w:rPr>
          <w:rFonts w:hint="eastAsia"/>
        </w:rPr>
        <w:t>年までの計画が出され，</w:t>
      </w:r>
      <w:r w:rsidR="00B422F3">
        <w:rPr>
          <w:rFonts w:hint="eastAsia"/>
        </w:rPr>
        <w:t>その中に，</w:t>
      </w:r>
      <w:r w:rsidR="0089664C">
        <w:rPr>
          <w:rFonts w:hint="eastAsia"/>
        </w:rPr>
        <w:t>教育環境自体の</w:t>
      </w:r>
      <w:r w:rsidR="0089664C">
        <w:rPr>
          <w:rFonts w:hint="eastAsia"/>
        </w:rPr>
        <w:t>IT</w:t>
      </w:r>
      <w:r w:rsidR="0089664C">
        <w:rPr>
          <w:rFonts w:hint="eastAsia"/>
        </w:rPr>
        <w:t>化</w:t>
      </w:r>
      <w:r w:rsidR="00827DD2">
        <w:rPr>
          <w:rFonts w:hint="eastAsia"/>
        </w:rPr>
        <w:t>が書かれている。</w:t>
      </w:r>
      <w:r w:rsidR="0089664C">
        <w:rPr>
          <w:rFonts w:hint="eastAsia"/>
        </w:rPr>
        <w:t>学校の</w:t>
      </w:r>
      <w:r w:rsidR="0089664C">
        <w:rPr>
          <w:rFonts w:hint="eastAsia"/>
        </w:rPr>
        <w:t>IT</w:t>
      </w:r>
      <w:r w:rsidR="0089664C">
        <w:rPr>
          <w:rFonts w:hint="eastAsia"/>
        </w:rPr>
        <w:t>環境として</w:t>
      </w:r>
      <w:r w:rsidR="00DE4F86">
        <w:rPr>
          <w:rFonts w:hint="eastAsia"/>
        </w:rPr>
        <w:t>は</w:t>
      </w:r>
      <w:r w:rsidR="0089664C">
        <w:rPr>
          <w:rFonts w:hint="eastAsia"/>
        </w:rPr>
        <w:t>，</w:t>
      </w:r>
      <w:r w:rsidR="0089664C">
        <w:rPr>
          <w:rFonts w:hint="eastAsia"/>
        </w:rPr>
        <w:t>1</w:t>
      </w:r>
      <w:r w:rsidR="0089664C">
        <w:rPr>
          <w:rFonts w:hint="eastAsia"/>
        </w:rPr>
        <w:t>人</w:t>
      </w:r>
      <w:r w:rsidR="0089664C">
        <w:rPr>
          <w:rFonts w:hint="eastAsia"/>
        </w:rPr>
        <w:t>1</w:t>
      </w:r>
      <w:r w:rsidR="0089664C">
        <w:rPr>
          <w:rFonts w:hint="eastAsia"/>
        </w:rPr>
        <w:t>台の情報端末による教育，デジタル教科書・教材の普及促進，クラウドを活用した教育・学習環境，教員が</w:t>
      </w:r>
      <w:r w:rsidR="0089664C">
        <w:rPr>
          <w:rFonts w:hint="eastAsia"/>
        </w:rPr>
        <w:t>IT</w:t>
      </w:r>
      <w:r w:rsidR="0089664C">
        <w:rPr>
          <w:rFonts w:hint="eastAsia"/>
        </w:rPr>
        <w:t>を活用できる環境の整備と指導方法などが</w:t>
      </w:r>
      <w:r w:rsidR="00164FCD">
        <w:rPr>
          <w:rFonts w:hint="eastAsia"/>
        </w:rPr>
        <w:t>書かれ</w:t>
      </w:r>
      <w:r w:rsidR="0089664C">
        <w:rPr>
          <w:rFonts w:hint="eastAsia"/>
        </w:rPr>
        <w:t>，</w:t>
      </w:r>
      <w:r w:rsidR="00B422F3">
        <w:rPr>
          <w:rFonts w:hint="eastAsia"/>
        </w:rPr>
        <w:t>国民全体の</w:t>
      </w:r>
      <w:r w:rsidR="00B422F3">
        <w:rPr>
          <w:rFonts w:hint="eastAsia"/>
        </w:rPr>
        <w:t>IT</w:t>
      </w:r>
      <w:r w:rsidR="00B422F3">
        <w:rPr>
          <w:rFonts w:hint="eastAsia"/>
        </w:rPr>
        <w:t>リテラシーの向上として</w:t>
      </w:r>
      <w:r w:rsidR="00DE4F86">
        <w:rPr>
          <w:rFonts w:hint="eastAsia"/>
        </w:rPr>
        <w:t>は</w:t>
      </w:r>
      <w:r w:rsidR="00B422F3">
        <w:rPr>
          <w:rFonts w:hint="eastAsia"/>
        </w:rPr>
        <w:t>，情報リテラシーの育成，情報モラル教育の充実が書かれ</w:t>
      </w:r>
      <w:r w:rsidR="00E54FAB">
        <w:rPr>
          <w:rFonts w:hint="eastAsia"/>
        </w:rPr>
        <w:t>ており</w:t>
      </w:r>
      <w:r w:rsidR="00827DD2">
        <w:rPr>
          <w:rFonts w:hint="eastAsia"/>
        </w:rPr>
        <w:t>，これからの国として進む方向が示され</w:t>
      </w:r>
      <w:r w:rsidR="00B422F3">
        <w:rPr>
          <w:rFonts w:hint="eastAsia"/>
        </w:rPr>
        <w:t>ている。</w:t>
      </w:r>
    </w:p>
    <w:p w:rsidR="00B422F3" w:rsidRDefault="00B422F3" w:rsidP="00EE0BFE">
      <w:pPr>
        <w:jc w:val="left"/>
      </w:pPr>
      <w:r>
        <w:rPr>
          <w:rFonts w:hint="eastAsia"/>
        </w:rPr>
        <w:t xml:space="preserve">　一方，学校の教育活動は，現行の学習指導要領に基づくものであり，こうした方向性を意識しつつ，目の前の</w:t>
      </w:r>
      <w:r w:rsidR="00582138">
        <w:rPr>
          <w:rFonts w:hint="eastAsia"/>
        </w:rPr>
        <w:t>子ども</w:t>
      </w:r>
      <w:r>
        <w:rPr>
          <w:rFonts w:hint="eastAsia"/>
        </w:rPr>
        <w:t>への指導に取り組んでいる。</w:t>
      </w:r>
    </w:p>
    <w:p w:rsidR="00B422F3" w:rsidRDefault="00B422F3" w:rsidP="00EE0BFE">
      <w:pPr>
        <w:jc w:val="left"/>
      </w:pPr>
      <w:r>
        <w:rPr>
          <w:rFonts w:hint="eastAsia"/>
        </w:rPr>
        <w:t xml:space="preserve">　学習指導要領に，「情報活用能力の育成」が書かれたのは平成元年告示の学習指導要領で</w:t>
      </w:r>
      <w:r w:rsidR="00AE0FFB">
        <w:rPr>
          <w:rFonts w:hint="eastAsia"/>
        </w:rPr>
        <w:t>あり，その内容</w:t>
      </w:r>
      <w:r w:rsidR="00DE4F86">
        <w:rPr>
          <w:rFonts w:hint="eastAsia"/>
        </w:rPr>
        <w:t>の説明として</w:t>
      </w:r>
      <w:r w:rsidR="00AE0FFB">
        <w:rPr>
          <w:rFonts w:hint="eastAsia"/>
        </w:rPr>
        <w:t>各教科の解説にあたる</w:t>
      </w:r>
      <w:r w:rsidR="00164FCD">
        <w:rPr>
          <w:rFonts w:hint="eastAsia"/>
        </w:rPr>
        <w:t>『</w:t>
      </w:r>
      <w:r w:rsidR="00AE0FFB">
        <w:rPr>
          <w:rFonts w:hint="eastAsia"/>
        </w:rPr>
        <w:t>情報教育の手引き</w:t>
      </w:r>
      <w:r w:rsidR="00164FCD">
        <w:rPr>
          <w:rFonts w:hint="eastAsia"/>
        </w:rPr>
        <w:t>』</w:t>
      </w:r>
      <w:r w:rsidR="00AE0FFB">
        <w:rPr>
          <w:rFonts w:hint="eastAsia"/>
        </w:rPr>
        <w:t>が刊行された。その後，平成</w:t>
      </w:r>
      <w:r w:rsidR="00AE0FFB">
        <w:rPr>
          <w:rFonts w:hint="eastAsia"/>
        </w:rPr>
        <w:t>10</w:t>
      </w:r>
      <w:r w:rsidR="00AE0FFB">
        <w:rPr>
          <w:rFonts w:hint="eastAsia"/>
        </w:rPr>
        <w:t>年告示の学習指導要領でもさらに情報活用能力の育成について，中学・高校で必修となり，</w:t>
      </w:r>
      <w:r w:rsidR="00164FCD">
        <w:rPr>
          <w:rFonts w:hint="eastAsia"/>
        </w:rPr>
        <w:t>『</w:t>
      </w:r>
      <w:r w:rsidR="00AE0FFB" w:rsidRPr="00AE0FFB">
        <w:rPr>
          <w:rFonts w:hint="eastAsia"/>
        </w:rPr>
        <w:t>新「情報</w:t>
      </w:r>
      <w:r w:rsidR="00AE0FFB">
        <w:rPr>
          <w:rFonts w:hint="eastAsia"/>
        </w:rPr>
        <w:t>教育に関する手引」（情報教育の実践と学校の情報化）</w:t>
      </w:r>
      <w:r w:rsidR="00164FCD">
        <w:rPr>
          <w:rFonts w:hint="eastAsia"/>
        </w:rPr>
        <w:t>』</w:t>
      </w:r>
      <w:r w:rsidR="00AE0FFB">
        <w:rPr>
          <w:rFonts w:hint="eastAsia"/>
        </w:rPr>
        <w:t>が刊行されている。</w:t>
      </w:r>
    </w:p>
    <w:p w:rsidR="00827DD2" w:rsidRDefault="00AE0FFB" w:rsidP="00EE0BFE">
      <w:pPr>
        <w:jc w:val="left"/>
      </w:pPr>
      <w:r>
        <w:rPr>
          <w:rFonts w:hint="eastAsia"/>
        </w:rPr>
        <w:t xml:space="preserve">　そして，平成</w:t>
      </w:r>
      <w:r>
        <w:rPr>
          <w:rFonts w:hint="eastAsia"/>
        </w:rPr>
        <w:t>20</w:t>
      </w:r>
      <w:r>
        <w:rPr>
          <w:rFonts w:hint="eastAsia"/>
        </w:rPr>
        <w:t>年告示の</w:t>
      </w:r>
      <w:r w:rsidR="00164FCD">
        <w:rPr>
          <w:rFonts w:hint="eastAsia"/>
        </w:rPr>
        <w:t>小学校・中学校の</w:t>
      </w:r>
      <w:r>
        <w:rPr>
          <w:rFonts w:hint="eastAsia"/>
        </w:rPr>
        <w:t>現行の学習指導要領</w:t>
      </w:r>
      <w:r w:rsidR="00164FCD">
        <w:rPr>
          <w:rFonts w:hint="eastAsia"/>
        </w:rPr>
        <w:t>と平成</w:t>
      </w:r>
      <w:r w:rsidR="00164FCD">
        <w:rPr>
          <w:rFonts w:hint="eastAsia"/>
        </w:rPr>
        <w:t>21</w:t>
      </w:r>
      <w:r w:rsidR="00164FCD">
        <w:rPr>
          <w:rFonts w:hint="eastAsia"/>
        </w:rPr>
        <w:t>年告示の高等学校及び特別支援学校の学習指導要領でも</w:t>
      </w:r>
      <w:r>
        <w:rPr>
          <w:rFonts w:hint="eastAsia"/>
        </w:rPr>
        <w:t>，情報</w:t>
      </w:r>
      <w:r w:rsidR="00164FCD">
        <w:rPr>
          <w:rFonts w:hint="eastAsia"/>
        </w:rPr>
        <w:t>教育および教科指導での</w:t>
      </w:r>
      <w:r w:rsidR="00164FCD">
        <w:rPr>
          <w:rFonts w:hint="eastAsia"/>
        </w:rPr>
        <w:t>ICT</w:t>
      </w:r>
      <w:r w:rsidR="00164FCD">
        <w:rPr>
          <w:rFonts w:hint="eastAsia"/>
        </w:rPr>
        <w:t>活用の両面での充実が図られ，『教育の情報化に関する手引き』が刊行された。そこには，今，私たちが取り組むべき内容，課題が書かれている。</w:t>
      </w:r>
      <w:r w:rsidR="00164FCD" w:rsidRPr="00670BE9">
        <w:rPr>
          <w:rFonts w:hint="eastAsia"/>
        </w:rPr>
        <w:t>学習指導要領に書かれているということは，全ての学校で取り組</w:t>
      </w:r>
      <w:r w:rsidR="00670BE9" w:rsidRPr="00670BE9">
        <w:rPr>
          <w:rFonts w:hint="eastAsia"/>
        </w:rPr>
        <w:t>むべき</w:t>
      </w:r>
      <w:r w:rsidR="00827DD2" w:rsidRPr="00670BE9">
        <w:rPr>
          <w:rFonts w:hint="eastAsia"/>
        </w:rPr>
        <w:t>内容であり，</w:t>
      </w:r>
      <w:r w:rsidR="00670BE9" w:rsidRPr="00670BE9">
        <w:rPr>
          <w:rFonts w:hint="eastAsia"/>
        </w:rPr>
        <w:t>おろそかにすること</w:t>
      </w:r>
      <w:r w:rsidR="00322EA5">
        <w:rPr>
          <w:rFonts w:hint="eastAsia"/>
        </w:rPr>
        <w:t>は</w:t>
      </w:r>
      <w:r w:rsidR="00827DD2" w:rsidRPr="00670BE9">
        <w:rPr>
          <w:rFonts w:hint="eastAsia"/>
        </w:rPr>
        <w:t>将来的に</w:t>
      </w:r>
      <w:r w:rsidR="00582138" w:rsidRPr="00670BE9">
        <w:rPr>
          <w:rFonts w:hint="eastAsia"/>
        </w:rPr>
        <w:t>子ども</w:t>
      </w:r>
      <w:r w:rsidR="00827DD2" w:rsidRPr="00670BE9">
        <w:rPr>
          <w:rFonts w:hint="eastAsia"/>
        </w:rPr>
        <w:t>たちが困ることになりかねない</w:t>
      </w:r>
      <w:r w:rsidR="00E54FAB" w:rsidRPr="00670BE9">
        <w:rPr>
          <w:rFonts w:hint="eastAsia"/>
        </w:rPr>
        <w:t>内容</w:t>
      </w:r>
      <w:r w:rsidR="00827DD2" w:rsidRPr="00670BE9">
        <w:rPr>
          <w:rFonts w:hint="eastAsia"/>
        </w:rPr>
        <w:t>であるともいえよう。</w:t>
      </w:r>
      <w:r w:rsidR="00827DD2">
        <w:rPr>
          <w:rFonts w:hint="eastAsia"/>
        </w:rPr>
        <w:t>この秋には，初めての小中学校での情報活用能力の調査も行われる今，教育の情報化の推進について，</w:t>
      </w:r>
      <w:r w:rsidR="00582138">
        <w:rPr>
          <w:rFonts w:hint="eastAsia"/>
        </w:rPr>
        <w:t>子ども</w:t>
      </w:r>
      <w:r w:rsidR="00827DD2">
        <w:rPr>
          <w:rFonts w:hint="eastAsia"/>
        </w:rPr>
        <w:t>たちに身につけさせる力や教師の指導力について考える必要があるのではないだろうか。</w:t>
      </w:r>
    </w:p>
    <w:p w:rsidR="0089664C" w:rsidRPr="00164FCD" w:rsidRDefault="00295497" w:rsidP="00EE0BFE">
      <w:pPr>
        <w:jc w:val="left"/>
      </w:pPr>
      <w:r>
        <w:rPr>
          <w:noProof/>
        </w:rPr>
        <w:lastRenderedPageBreak/>
        <w:drawing>
          <wp:inline distT="0" distB="0" distL="0" distR="0" wp14:anchorId="47BC2495" wp14:editId="17D432D6">
            <wp:extent cx="2961005" cy="2130425"/>
            <wp:effectExtent l="0" t="0" r="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25000"/>
                              </a14:imgEffect>
                              <a14:imgEffect>
                                <a14:colorTemperature colorTemp="4700"/>
                              </a14:imgEffect>
                              <a14:imgEffect>
                                <a14:brightnessContrast bright="20000" contrast="-20000"/>
                              </a14:imgEffect>
                            </a14:imgLayer>
                          </a14:imgProps>
                        </a:ext>
                      </a:extLst>
                    </a:blip>
                    <a:stretch>
                      <a:fillRect/>
                    </a:stretch>
                  </pic:blipFill>
                  <pic:spPr>
                    <a:xfrm>
                      <a:off x="0" y="0"/>
                      <a:ext cx="2961005" cy="2130425"/>
                    </a:xfrm>
                    <a:prstGeom prst="rect">
                      <a:avLst/>
                    </a:prstGeom>
                  </pic:spPr>
                </pic:pic>
              </a:graphicData>
            </a:graphic>
          </wp:inline>
        </w:drawing>
      </w:r>
    </w:p>
    <w:p w:rsidR="00827DD2" w:rsidRPr="00DB29C3" w:rsidRDefault="00EE0BFE" w:rsidP="0027703D">
      <w:pPr>
        <w:pStyle w:val="a3"/>
        <w:numPr>
          <w:ilvl w:val="0"/>
          <w:numId w:val="1"/>
        </w:numPr>
        <w:ind w:leftChars="0"/>
        <w:jc w:val="left"/>
        <w:rPr>
          <w:rFonts w:ascii="HG丸ｺﾞｼｯｸM-PRO" w:eastAsia="HG丸ｺﾞｼｯｸM-PRO" w:hAnsi="HG丸ｺﾞｼｯｸM-PRO"/>
          <w:b/>
        </w:rPr>
      </w:pPr>
      <w:r w:rsidRPr="00DB29C3">
        <w:rPr>
          <w:rFonts w:ascii="HG丸ｺﾞｼｯｸM-PRO" w:eastAsia="HG丸ｺﾞｼｯｸM-PRO" w:hAnsi="HG丸ｺﾞｼｯｸM-PRO" w:hint="eastAsia"/>
          <w:b/>
        </w:rPr>
        <w:t>本校の概要</w:t>
      </w:r>
    </w:p>
    <w:p w:rsidR="002D6663" w:rsidRDefault="00881555" w:rsidP="0027703D">
      <w:pPr>
        <w:ind w:firstLineChars="146" w:firstLine="284"/>
        <w:jc w:val="left"/>
      </w:pPr>
      <w:r>
        <w:rPr>
          <w:rFonts w:hint="eastAsia"/>
        </w:rPr>
        <w:t>本校は</w:t>
      </w:r>
      <w:r w:rsidR="002D6663">
        <w:rPr>
          <w:rFonts w:hint="eastAsia"/>
        </w:rPr>
        <w:t>柏市南部に位置し</w:t>
      </w:r>
      <w:r w:rsidR="007127DF">
        <w:rPr>
          <w:rFonts w:hint="eastAsia"/>
        </w:rPr>
        <w:t>，</w:t>
      </w:r>
      <w:r w:rsidR="002D6663">
        <w:rPr>
          <w:rFonts w:hint="eastAsia"/>
        </w:rPr>
        <w:t>東武野田線</w:t>
      </w:r>
      <w:r w:rsidR="007127DF">
        <w:rPr>
          <w:rFonts w:hint="eastAsia"/>
        </w:rPr>
        <w:t>，</w:t>
      </w:r>
      <w:r w:rsidR="002D6663">
        <w:rPr>
          <w:rFonts w:hint="eastAsia"/>
        </w:rPr>
        <w:t>ＪＲ常磐線</w:t>
      </w:r>
      <w:r w:rsidR="007127DF">
        <w:rPr>
          <w:rFonts w:hint="eastAsia"/>
        </w:rPr>
        <w:t>，</w:t>
      </w:r>
      <w:r w:rsidR="002D6663">
        <w:rPr>
          <w:rFonts w:hint="eastAsia"/>
        </w:rPr>
        <w:t>国道</w:t>
      </w:r>
      <w:r w:rsidR="002D6663">
        <w:rPr>
          <w:rFonts w:hint="eastAsia"/>
        </w:rPr>
        <w:t>6</w:t>
      </w:r>
      <w:r w:rsidR="002D6663">
        <w:rPr>
          <w:rFonts w:hint="eastAsia"/>
        </w:rPr>
        <w:t>号線によって東京に結ばれ</w:t>
      </w:r>
      <w:r w:rsidR="007127DF">
        <w:rPr>
          <w:rFonts w:hint="eastAsia"/>
        </w:rPr>
        <w:t>，</w:t>
      </w:r>
      <w:r w:rsidR="002D6663">
        <w:rPr>
          <w:rFonts w:hint="eastAsia"/>
        </w:rPr>
        <w:t>交通の便は良い。従って首都圏に通勤する人々が集まり昭和</w:t>
      </w:r>
      <w:r w:rsidR="002D6663">
        <w:rPr>
          <w:rFonts w:hint="eastAsia"/>
        </w:rPr>
        <w:t>40</w:t>
      </w:r>
      <w:r>
        <w:rPr>
          <w:rFonts w:hint="eastAsia"/>
        </w:rPr>
        <w:t>年代後半から住宅地として急激に開けた地域である。保護者の勤務</w:t>
      </w:r>
      <w:r w:rsidR="002D6663">
        <w:rPr>
          <w:rFonts w:hint="eastAsia"/>
        </w:rPr>
        <w:t>先は</w:t>
      </w:r>
      <w:r w:rsidR="007127DF">
        <w:rPr>
          <w:rFonts w:hint="eastAsia"/>
        </w:rPr>
        <w:t>，</w:t>
      </w:r>
      <w:r w:rsidR="002D6663">
        <w:rPr>
          <w:rFonts w:hint="eastAsia"/>
        </w:rPr>
        <w:t>官</w:t>
      </w:r>
      <w:r w:rsidR="00EC76BA">
        <w:rPr>
          <w:rFonts w:hint="eastAsia"/>
        </w:rPr>
        <w:t>公</w:t>
      </w:r>
      <w:r w:rsidR="002D6663">
        <w:rPr>
          <w:rFonts w:hint="eastAsia"/>
        </w:rPr>
        <w:t>庁</w:t>
      </w:r>
      <w:r w:rsidR="007127DF">
        <w:rPr>
          <w:rFonts w:hint="eastAsia"/>
        </w:rPr>
        <w:t>，</w:t>
      </w:r>
      <w:r w:rsidR="002D6663">
        <w:rPr>
          <w:rFonts w:hint="eastAsia"/>
        </w:rPr>
        <w:t>銀行</w:t>
      </w:r>
      <w:r w:rsidR="007127DF">
        <w:rPr>
          <w:rFonts w:hint="eastAsia"/>
        </w:rPr>
        <w:t>，</w:t>
      </w:r>
      <w:r w:rsidR="002D6663">
        <w:rPr>
          <w:rFonts w:hint="eastAsia"/>
        </w:rPr>
        <w:t>マスコミ関係者が多く</w:t>
      </w:r>
      <w:r w:rsidR="007127DF">
        <w:rPr>
          <w:rFonts w:hint="eastAsia"/>
        </w:rPr>
        <w:t>，</w:t>
      </w:r>
      <w:r w:rsidR="002D6663">
        <w:rPr>
          <w:rFonts w:hint="eastAsia"/>
        </w:rPr>
        <w:t>教育に対する関心が非常に高</w:t>
      </w:r>
      <w:r w:rsidR="00DE4F86">
        <w:rPr>
          <w:rFonts w:hint="eastAsia"/>
        </w:rPr>
        <w:t>く，</w:t>
      </w:r>
      <w:r w:rsidR="002D6663">
        <w:rPr>
          <w:rFonts w:hint="eastAsia"/>
        </w:rPr>
        <w:t>生活も安定した家庭が多い。昭和</w:t>
      </w:r>
      <w:r w:rsidR="002D6663">
        <w:rPr>
          <w:rFonts w:hint="eastAsia"/>
        </w:rPr>
        <w:t>59</w:t>
      </w:r>
      <w:r>
        <w:rPr>
          <w:rFonts w:hint="eastAsia"/>
        </w:rPr>
        <w:t>年に東武野田線新柏駅の完成に伴い開発が進み，</w:t>
      </w:r>
      <w:r w:rsidR="002D6663">
        <w:rPr>
          <w:rFonts w:hint="eastAsia"/>
        </w:rPr>
        <w:t>平成</w:t>
      </w:r>
      <w:r w:rsidR="002D6663">
        <w:rPr>
          <w:rFonts w:hint="eastAsia"/>
        </w:rPr>
        <w:t>3</w:t>
      </w:r>
      <w:r w:rsidR="002D6663">
        <w:rPr>
          <w:rFonts w:hint="eastAsia"/>
        </w:rPr>
        <w:t>年以</w:t>
      </w:r>
      <w:r w:rsidR="004752BC">
        <w:rPr>
          <w:rFonts w:hint="eastAsia"/>
        </w:rPr>
        <w:t>降は民間のマンション</w:t>
      </w:r>
      <w:r w:rsidR="007127DF">
        <w:rPr>
          <w:rFonts w:hint="eastAsia"/>
        </w:rPr>
        <w:t>，</w:t>
      </w:r>
      <w:r w:rsidR="004752BC">
        <w:rPr>
          <w:rFonts w:hint="eastAsia"/>
        </w:rPr>
        <w:t>国家公務員住宅が建設され児童数が急増し</w:t>
      </w:r>
      <w:r w:rsidR="004752BC">
        <w:rPr>
          <w:rFonts w:hint="eastAsia"/>
        </w:rPr>
        <w:t>1000</w:t>
      </w:r>
      <w:r w:rsidR="00EC76BA">
        <w:rPr>
          <w:rFonts w:hint="eastAsia"/>
        </w:rPr>
        <w:t>名を超えたが，その後は減少が続き</w:t>
      </w:r>
      <w:r w:rsidR="004752BC">
        <w:rPr>
          <w:rFonts w:hint="eastAsia"/>
        </w:rPr>
        <w:t>昨年度は</w:t>
      </w:r>
      <w:r w:rsidR="004752BC">
        <w:rPr>
          <w:rFonts w:hint="eastAsia"/>
        </w:rPr>
        <w:t>762</w:t>
      </w:r>
      <w:r w:rsidR="004752BC">
        <w:rPr>
          <w:rFonts w:hint="eastAsia"/>
        </w:rPr>
        <w:t>名まで減り，今年度は</w:t>
      </w:r>
      <w:r w:rsidR="004752BC">
        <w:rPr>
          <w:rFonts w:hint="eastAsia"/>
        </w:rPr>
        <w:t>782</w:t>
      </w:r>
      <w:r w:rsidR="004752BC">
        <w:rPr>
          <w:rFonts w:hint="eastAsia"/>
        </w:rPr>
        <w:t>名と</w:t>
      </w:r>
      <w:r w:rsidR="00EC76BA">
        <w:rPr>
          <w:rFonts w:hint="eastAsia"/>
        </w:rPr>
        <w:t>微増で</w:t>
      </w:r>
      <w:r w:rsidR="002D6663">
        <w:rPr>
          <w:rFonts w:hint="eastAsia"/>
        </w:rPr>
        <w:t>推移している。保護者の転勤</w:t>
      </w:r>
      <w:r w:rsidR="007127DF">
        <w:rPr>
          <w:rFonts w:hint="eastAsia"/>
        </w:rPr>
        <w:t>，</w:t>
      </w:r>
      <w:r w:rsidR="002D6663">
        <w:rPr>
          <w:rFonts w:hint="eastAsia"/>
        </w:rPr>
        <w:t>移動が多く</w:t>
      </w:r>
      <w:r w:rsidR="007127DF">
        <w:rPr>
          <w:rFonts w:hint="eastAsia"/>
        </w:rPr>
        <w:t>，</w:t>
      </w:r>
      <w:r w:rsidR="002D6663">
        <w:rPr>
          <w:rFonts w:hint="eastAsia"/>
        </w:rPr>
        <w:t>年度末</w:t>
      </w:r>
      <w:r w:rsidR="007127DF">
        <w:rPr>
          <w:rFonts w:hint="eastAsia"/>
        </w:rPr>
        <w:t>，</w:t>
      </w:r>
      <w:r w:rsidR="002D6663">
        <w:rPr>
          <w:rFonts w:hint="eastAsia"/>
        </w:rPr>
        <w:t>年度始めの児童数の把握が難しい。</w:t>
      </w:r>
    </w:p>
    <w:p w:rsidR="002D6663" w:rsidRDefault="00881555" w:rsidP="0027703D">
      <w:pPr>
        <w:ind w:firstLineChars="146" w:firstLine="284"/>
        <w:jc w:val="left"/>
      </w:pPr>
      <w:r>
        <w:rPr>
          <w:rFonts w:hint="eastAsia"/>
        </w:rPr>
        <w:t>繁華街は</w:t>
      </w:r>
      <w:r w:rsidR="002D6663">
        <w:rPr>
          <w:rFonts w:hint="eastAsia"/>
        </w:rPr>
        <w:t>なく</w:t>
      </w:r>
      <w:r w:rsidR="007127DF">
        <w:rPr>
          <w:rFonts w:hint="eastAsia"/>
        </w:rPr>
        <w:t>，</w:t>
      </w:r>
      <w:r w:rsidR="002D6663">
        <w:rPr>
          <w:rFonts w:hint="eastAsia"/>
        </w:rPr>
        <w:t>落ち着いた住宅街と美しい街並み</w:t>
      </w:r>
      <w:r w:rsidR="007127DF">
        <w:rPr>
          <w:rFonts w:hint="eastAsia"/>
        </w:rPr>
        <w:t>，</w:t>
      </w:r>
      <w:r w:rsidR="002D6663">
        <w:rPr>
          <w:rFonts w:hint="eastAsia"/>
        </w:rPr>
        <w:t>自然も多い</w:t>
      </w:r>
      <w:r>
        <w:rPr>
          <w:rFonts w:hint="eastAsia"/>
        </w:rPr>
        <w:t>地域なので</w:t>
      </w:r>
      <w:r w:rsidR="007127DF">
        <w:rPr>
          <w:rFonts w:hint="eastAsia"/>
        </w:rPr>
        <w:t>，</w:t>
      </w:r>
      <w:r w:rsidR="00582138">
        <w:rPr>
          <w:rFonts w:hint="eastAsia"/>
        </w:rPr>
        <w:t>子ども</w:t>
      </w:r>
      <w:r>
        <w:rPr>
          <w:rFonts w:hint="eastAsia"/>
        </w:rPr>
        <w:t>たちの心も安定しており</w:t>
      </w:r>
      <w:r w:rsidR="007127DF">
        <w:rPr>
          <w:rFonts w:hint="eastAsia"/>
        </w:rPr>
        <w:t>，</w:t>
      </w:r>
      <w:r>
        <w:rPr>
          <w:rFonts w:hint="eastAsia"/>
        </w:rPr>
        <w:t>問題行動をおこす児童は</w:t>
      </w:r>
      <w:r w:rsidR="002D6663">
        <w:rPr>
          <w:rFonts w:hint="eastAsia"/>
        </w:rPr>
        <w:t>少なく</w:t>
      </w:r>
      <w:r w:rsidR="007127DF">
        <w:rPr>
          <w:rFonts w:hint="eastAsia"/>
        </w:rPr>
        <w:t>，</w:t>
      </w:r>
      <w:r w:rsidR="002D6663">
        <w:rPr>
          <w:rFonts w:hint="eastAsia"/>
        </w:rPr>
        <w:t>学力は高い。</w:t>
      </w:r>
    </w:p>
    <w:p w:rsidR="004752BC" w:rsidRPr="0087078D" w:rsidRDefault="004752BC" w:rsidP="004752BC">
      <w:pPr>
        <w:pStyle w:val="a3"/>
        <w:numPr>
          <w:ilvl w:val="0"/>
          <w:numId w:val="3"/>
        </w:numPr>
        <w:ind w:leftChars="0"/>
        <w:jc w:val="left"/>
        <w:rPr>
          <w:rFonts w:ascii="ＭＳ 明朝" w:hAnsi="ＭＳ 明朝"/>
          <w:szCs w:val="21"/>
        </w:rPr>
      </w:pPr>
      <w:r w:rsidRPr="0087078D">
        <w:rPr>
          <w:rFonts w:ascii="ＭＳ 明朝" w:hAnsi="ＭＳ 明朝" w:hint="eastAsia"/>
          <w:szCs w:val="21"/>
        </w:rPr>
        <w:t>学校教育目標</w:t>
      </w:r>
    </w:p>
    <w:p w:rsidR="004752BC" w:rsidRPr="0087078D" w:rsidRDefault="004752BC" w:rsidP="00881555">
      <w:pPr>
        <w:ind w:leftChars="219" w:left="565" w:hangingChars="72" w:hanging="140"/>
        <w:jc w:val="left"/>
        <w:rPr>
          <w:rFonts w:ascii="ＭＳ 明朝" w:hAnsi="ＭＳ 明朝"/>
          <w:szCs w:val="21"/>
        </w:rPr>
      </w:pPr>
      <w:r w:rsidRPr="0087078D">
        <w:rPr>
          <w:rFonts w:ascii="ＭＳ 明朝" w:hAnsi="ＭＳ 明朝" w:hint="eastAsia"/>
          <w:szCs w:val="21"/>
        </w:rPr>
        <w:t>「新しい時代（２１世紀）を担う，知性と徳性を備えた，人間性豊かで，自律した子どもの育成をめざす。」</w:t>
      </w:r>
    </w:p>
    <w:p w:rsidR="004752BC" w:rsidRPr="0087078D" w:rsidRDefault="004752BC" w:rsidP="004752BC">
      <w:pPr>
        <w:pStyle w:val="a3"/>
        <w:numPr>
          <w:ilvl w:val="0"/>
          <w:numId w:val="3"/>
        </w:numPr>
        <w:ind w:leftChars="0"/>
        <w:jc w:val="left"/>
        <w:rPr>
          <w:rFonts w:ascii="ＭＳ 明朝" w:hAnsi="ＭＳ 明朝"/>
          <w:szCs w:val="21"/>
        </w:rPr>
      </w:pPr>
      <w:r w:rsidRPr="0087078D">
        <w:rPr>
          <w:rFonts w:ascii="ＭＳ 明朝" w:hAnsi="ＭＳ 明朝" w:hint="eastAsia"/>
          <w:szCs w:val="21"/>
        </w:rPr>
        <w:t>めざす学校像</w:t>
      </w:r>
    </w:p>
    <w:p w:rsidR="004752BC" w:rsidRPr="0087078D" w:rsidRDefault="004752BC" w:rsidP="00881555">
      <w:pPr>
        <w:ind w:leftChars="220" w:left="709" w:hangingChars="145" w:hanging="282"/>
        <w:jc w:val="left"/>
        <w:rPr>
          <w:rFonts w:ascii="ＭＳ 明朝" w:hAnsi="ＭＳ 明朝"/>
          <w:szCs w:val="21"/>
        </w:rPr>
      </w:pPr>
      <w:r w:rsidRPr="0087078D">
        <w:rPr>
          <w:rFonts w:ascii="ＭＳ 明朝" w:hAnsi="ＭＳ 明朝" w:hint="eastAsia"/>
          <w:szCs w:val="21"/>
        </w:rPr>
        <w:t>１ 明るく礼節のある学校</w:t>
      </w:r>
    </w:p>
    <w:p w:rsidR="004752BC" w:rsidRPr="0087078D" w:rsidRDefault="004752BC" w:rsidP="00881555">
      <w:pPr>
        <w:ind w:leftChars="220" w:left="709" w:hangingChars="145" w:hanging="282"/>
        <w:jc w:val="left"/>
        <w:rPr>
          <w:rFonts w:ascii="ＭＳ 明朝" w:hAnsi="ＭＳ 明朝"/>
          <w:szCs w:val="21"/>
        </w:rPr>
      </w:pPr>
      <w:r w:rsidRPr="0087078D">
        <w:rPr>
          <w:rFonts w:ascii="ＭＳ 明朝" w:hAnsi="ＭＳ 明朝" w:hint="eastAsia"/>
          <w:szCs w:val="21"/>
        </w:rPr>
        <w:t>２ 一人ひとりの</w:t>
      </w:r>
      <w:r w:rsidR="00582138">
        <w:rPr>
          <w:rFonts w:ascii="ＭＳ 明朝" w:hAnsi="ＭＳ 明朝" w:hint="eastAsia"/>
          <w:szCs w:val="21"/>
        </w:rPr>
        <w:t>子ども</w:t>
      </w:r>
      <w:r w:rsidRPr="0087078D">
        <w:rPr>
          <w:rFonts w:ascii="ＭＳ 明朝" w:hAnsi="ＭＳ 明朝" w:hint="eastAsia"/>
          <w:szCs w:val="21"/>
        </w:rPr>
        <w:t>が大切にされ，愛情あふれる楽しい学校</w:t>
      </w:r>
    </w:p>
    <w:p w:rsidR="004752BC" w:rsidRPr="0087078D" w:rsidRDefault="004752BC" w:rsidP="00881555">
      <w:pPr>
        <w:ind w:leftChars="220" w:left="709" w:hangingChars="145" w:hanging="282"/>
        <w:jc w:val="left"/>
        <w:rPr>
          <w:rFonts w:ascii="ＭＳ 明朝" w:hAnsi="ＭＳ 明朝"/>
          <w:szCs w:val="21"/>
        </w:rPr>
      </w:pPr>
      <w:r w:rsidRPr="0087078D">
        <w:rPr>
          <w:rFonts w:ascii="ＭＳ 明朝" w:hAnsi="ＭＳ 明朝" w:hint="eastAsia"/>
          <w:szCs w:val="21"/>
        </w:rPr>
        <w:t>３ 安全で美しい学校</w:t>
      </w:r>
    </w:p>
    <w:p w:rsidR="004752BC" w:rsidRPr="0087078D" w:rsidRDefault="004752BC" w:rsidP="00881555">
      <w:pPr>
        <w:ind w:leftChars="220" w:left="709" w:hangingChars="145" w:hanging="282"/>
        <w:jc w:val="left"/>
        <w:rPr>
          <w:rFonts w:ascii="ＭＳ 明朝" w:hAnsi="ＭＳ 明朝"/>
          <w:szCs w:val="21"/>
        </w:rPr>
      </w:pPr>
      <w:r w:rsidRPr="0087078D">
        <w:rPr>
          <w:rFonts w:ascii="ＭＳ 明朝" w:hAnsi="ＭＳ 明朝" w:hint="eastAsia"/>
          <w:szCs w:val="21"/>
        </w:rPr>
        <w:t>４ 保護者・地域に信頼があり頼りにされる学校</w:t>
      </w:r>
    </w:p>
    <w:p w:rsidR="004752BC" w:rsidRPr="0087078D" w:rsidRDefault="004752BC" w:rsidP="004752BC">
      <w:pPr>
        <w:pStyle w:val="a3"/>
        <w:numPr>
          <w:ilvl w:val="0"/>
          <w:numId w:val="3"/>
        </w:numPr>
        <w:ind w:leftChars="0"/>
        <w:jc w:val="left"/>
        <w:rPr>
          <w:rFonts w:ascii="ＭＳ 明朝" w:hAnsi="ＭＳ 明朝"/>
          <w:szCs w:val="21"/>
        </w:rPr>
      </w:pPr>
      <w:r w:rsidRPr="0087078D">
        <w:rPr>
          <w:rFonts w:ascii="ＭＳ 明朝" w:hAnsi="ＭＳ 明朝" w:hint="eastAsia"/>
          <w:szCs w:val="21"/>
        </w:rPr>
        <w:t>めざす児童像</w:t>
      </w:r>
    </w:p>
    <w:p w:rsidR="004752BC" w:rsidRPr="0087078D" w:rsidRDefault="004752BC" w:rsidP="00881555">
      <w:pPr>
        <w:snapToGrid w:val="0"/>
        <w:ind w:leftChars="219" w:left="425"/>
        <w:rPr>
          <w:rFonts w:ascii="ＭＳ 明朝" w:hAnsi="ＭＳ 明朝"/>
          <w:szCs w:val="21"/>
        </w:rPr>
      </w:pPr>
      <w:r w:rsidRPr="0087078D">
        <w:rPr>
          <w:rFonts w:ascii="ＭＳ 明朝" w:hAnsi="ＭＳ 明朝" w:hint="eastAsia"/>
          <w:szCs w:val="21"/>
        </w:rPr>
        <w:t>１　思いやりのある子</w:t>
      </w:r>
    </w:p>
    <w:p w:rsidR="004752BC" w:rsidRPr="0087078D" w:rsidRDefault="004752BC" w:rsidP="00881555">
      <w:pPr>
        <w:snapToGrid w:val="0"/>
        <w:ind w:leftChars="219" w:left="425"/>
        <w:rPr>
          <w:rFonts w:ascii="ＭＳ 明朝" w:hAnsi="ＭＳ 明朝"/>
          <w:szCs w:val="21"/>
        </w:rPr>
      </w:pPr>
      <w:r w:rsidRPr="0087078D">
        <w:rPr>
          <w:rFonts w:ascii="ＭＳ 明朝" w:hAnsi="ＭＳ 明朝" w:hint="eastAsia"/>
          <w:szCs w:val="21"/>
        </w:rPr>
        <w:t>２　がんばり通す子</w:t>
      </w:r>
    </w:p>
    <w:p w:rsidR="0027703D" w:rsidRPr="0087078D" w:rsidRDefault="004752BC" w:rsidP="0027703D">
      <w:pPr>
        <w:snapToGrid w:val="0"/>
        <w:ind w:leftChars="219" w:left="425"/>
        <w:rPr>
          <w:rFonts w:ascii="ＭＳ 明朝" w:hAnsi="ＭＳ 明朝"/>
          <w:szCs w:val="21"/>
        </w:rPr>
      </w:pPr>
      <w:r w:rsidRPr="0087078D">
        <w:rPr>
          <w:rFonts w:ascii="ＭＳ 明朝" w:hAnsi="ＭＳ 明朝" w:hint="eastAsia"/>
          <w:szCs w:val="21"/>
        </w:rPr>
        <w:t>３　進んで学ぶ子</w:t>
      </w:r>
    </w:p>
    <w:p w:rsidR="000E21B5" w:rsidRPr="0087078D" w:rsidRDefault="007127DF" w:rsidP="007127DF">
      <w:pPr>
        <w:snapToGrid w:val="0"/>
        <w:rPr>
          <w:rFonts w:ascii="ＭＳ 明朝" w:hAnsi="ＭＳ 明朝"/>
          <w:szCs w:val="21"/>
        </w:rPr>
      </w:pPr>
      <w:r w:rsidRPr="0087078D">
        <w:rPr>
          <w:rFonts w:ascii="ＭＳ 明朝" w:hAnsi="ＭＳ 明朝" w:hint="eastAsia"/>
          <w:szCs w:val="21"/>
        </w:rPr>
        <w:t xml:space="preserve">　情報を活用した学習活動へは，これまでにも取り組まれており，インターネット活用実践コンクール等での受賞</w:t>
      </w:r>
      <w:r w:rsidR="00DE4F86" w:rsidRPr="0087078D">
        <w:rPr>
          <w:rFonts w:ascii="ＭＳ 明朝" w:hAnsi="ＭＳ 明朝" w:hint="eastAsia"/>
          <w:szCs w:val="21"/>
        </w:rPr>
        <w:t>歴</w:t>
      </w:r>
      <w:r w:rsidRPr="0087078D">
        <w:rPr>
          <w:rFonts w:ascii="ＭＳ 明朝" w:hAnsi="ＭＳ 明朝" w:hint="eastAsia"/>
          <w:szCs w:val="21"/>
        </w:rPr>
        <w:t>もある。</w:t>
      </w:r>
    </w:p>
    <w:p w:rsidR="00827DD2" w:rsidRPr="00DB29C3" w:rsidRDefault="00827DD2" w:rsidP="0027703D">
      <w:pPr>
        <w:pStyle w:val="a3"/>
        <w:numPr>
          <w:ilvl w:val="0"/>
          <w:numId w:val="1"/>
        </w:numPr>
        <w:snapToGrid w:val="0"/>
        <w:ind w:leftChars="0"/>
        <w:rPr>
          <w:rFonts w:ascii="HG丸ｺﾞｼｯｸM-PRO" w:eastAsia="HG丸ｺﾞｼｯｸM-PRO" w:hAnsi="HG丸ｺﾞｼｯｸM-PRO"/>
          <w:b/>
          <w:szCs w:val="21"/>
        </w:rPr>
      </w:pPr>
      <w:r w:rsidRPr="00DB29C3">
        <w:rPr>
          <w:rFonts w:ascii="HG丸ｺﾞｼｯｸM-PRO" w:eastAsia="HG丸ｺﾞｼｯｸM-PRO" w:hAnsi="HG丸ｺﾞｼｯｸM-PRO" w:hint="eastAsia"/>
          <w:b/>
        </w:rPr>
        <w:lastRenderedPageBreak/>
        <w:t>柏市の教育の情報化への取り組み</w:t>
      </w:r>
      <w:r w:rsidR="00C76815" w:rsidRPr="00DB29C3">
        <w:rPr>
          <w:rFonts w:ascii="HG丸ｺﾞｼｯｸM-PRO" w:eastAsia="HG丸ｺﾞｼｯｸM-PRO" w:hAnsi="HG丸ｺﾞｼｯｸM-PRO" w:hint="eastAsia"/>
          <w:b/>
        </w:rPr>
        <w:t>と本校の状況</w:t>
      </w:r>
    </w:p>
    <w:p w:rsidR="00810390" w:rsidRPr="00DB29C3" w:rsidRDefault="00810390" w:rsidP="0027703D">
      <w:pPr>
        <w:pStyle w:val="a3"/>
        <w:numPr>
          <w:ilvl w:val="0"/>
          <w:numId w:val="2"/>
        </w:numPr>
        <w:ind w:leftChars="0"/>
        <w:jc w:val="left"/>
        <w:rPr>
          <w:rFonts w:ascii="HG丸ｺﾞｼｯｸM-PRO" w:eastAsia="HG丸ｺﾞｼｯｸM-PRO" w:hAnsi="HG丸ｺﾞｼｯｸM-PRO"/>
        </w:rPr>
      </w:pPr>
      <w:r w:rsidRPr="00DB29C3">
        <w:rPr>
          <w:rFonts w:ascii="HG丸ｺﾞｼｯｸM-PRO" w:eastAsia="HG丸ｺﾞｼｯｸM-PRO" w:hAnsi="HG丸ｺﾞｼｯｸM-PRO" w:hint="eastAsia"/>
        </w:rPr>
        <w:t>柏市の</w:t>
      </w:r>
      <w:r w:rsidR="00590B2F" w:rsidRPr="00DB29C3">
        <w:rPr>
          <w:rFonts w:ascii="HG丸ｺﾞｼｯｸM-PRO" w:eastAsia="HG丸ｺﾞｼｯｸM-PRO" w:hAnsi="HG丸ｺﾞｼｯｸM-PRO" w:hint="eastAsia"/>
        </w:rPr>
        <w:t>教育の情報化</w:t>
      </w:r>
      <w:r w:rsidRPr="00DB29C3">
        <w:rPr>
          <w:rFonts w:ascii="HG丸ｺﾞｼｯｸM-PRO" w:eastAsia="HG丸ｺﾞｼｯｸM-PRO" w:hAnsi="HG丸ｺﾞｼｯｸM-PRO" w:hint="eastAsia"/>
        </w:rPr>
        <w:t>組織</w:t>
      </w:r>
    </w:p>
    <w:p w:rsidR="00014319" w:rsidRDefault="00810390" w:rsidP="0027703D">
      <w:pPr>
        <w:ind w:leftChars="146" w:left="284"/>
        <w:jc w:val="left"/>
      </w:pPr>
      <w:r>
        <w:rPr>
          <w:rFonts w:hint="eastAsia"/>
        </w:rPr>
        <w:t xml:space="preserve">　柏市では，昭和</w:t>
      </w:r>
      <w:r>
        <w:rPr>
          <w:rFonts w:hint="eastAsia"/>
        </w:rPr>
        <w:t>61</w:t>
      </w:r>
      <w:r>
        <w:rPr>
          <w:rFonts w:hint="eastAsia"/>
        </w:rPr>
        <w:t>年にコンピュータ活用検討委員会が設置され，教育委員会の担当者，学校の代表により，導入・運用について検討し，その検討結果に基づいて</w:t>
      </w:r>
      <w:r>
        <w:rPr>
          <w:rFonts w:hint="eastAsia"/>
        </w:rPr>
        <w:t>ICT</w:t>
      </w:r>
      <w:r>
        <w:rPr>
          <w:rFonts w:hint="eastAsia"/>
        </w:rPr>
        <w:t>環境</w:t>
      </w:r>
      <w:r w:rsidR="00014319">
        <w:rPr>
          <w:rFonts w:hint="eastAsia"/>
        </w:rPr>
        <w:t>の構築とその活用を進めて来た。検討委員会の名称は，その後情報教育推進委員会，教育の情報化推進委員会と変わって来ているが，一貫して学校の教育活動に必要な</w:t>
      </w:r>
      <w:r w:rsidR="00DE4F86">
        <w:rPr>
          <w:rFonts w:hint="eastAsia"/>
        </w:rPr>
        <w:t>ICT</w:t>
      </w:r>
      <w:r w:rsidR="00014319">
        <w:rPr>
          <w:rFonts w:hint="eastAsia"/>
        </w:rPr>
        <w:t>環境の整備</w:t>
      </w:r>
      <w:r w:rsidR="00DE4F86">
        <w:rPr>
          <w:rFonts w:hint="eastAsia"/>
        </w:rPr>
        <w:t>とその活用</w:t>
      </w:r>
      <w:r w:rsidR="00164B27">
        <w:rPr>
          <w:rFonts w:hint="eastAsia"/>
        </w:rPr>
        <w:t>推進</w:t>
      </w:r>
      <w:r w:rsidR="00014319">
        <w:rPr>
          <w:rFonts w:hint="eastAsia"/>
        </w:rPr>
        <w:t>に取り組んで</w:t>
      </w:r>
      <w:r w:rsidR="00164B27">
        <w:rPr>
          <w:rFonts w:hint="eastAsia"/>
        </w:rPr>
        <w:t>きて</w:t>
      </w:r>
      <w:r w:rsidR="00014319">
        <w:rPr>
          <w:rFonts w:hint="eastAsia"/>
        </w:rPr>
        <w:t>いる。</w:t>
      </w:r>
    </w:p>
    <w:p w:rsidR="00014319" w:rsidRDefault="00014319" w:rsidP="0027703D">
      <w:pPr>
        <w:ind w:leftChars="146" w:left="284"/>
        <w:jc w:val="left"/>
      </w:pPr>
      <w:r>
        <w:rPr>
          <w:rFonts w:hint="eastAsia"/>
        </w:rPr>
        <w:t xml:space="preserve">　先導的に取り組み事例を作り，それを一般化し，全ての学校で日常的に活用できる環境づくりを行い，市内</w:t>
      </w:r>
      <w:r>
        <w:rPr>
          <w:rFonts w:hint="eastAsia"/>
        </w:rPr>
        <w:t>62</w:t>
      </w:r>
      <w:r>
        <w:rPr>
          <w:rFonts w:hint="eastAsia"/>
        </w:rPr>
        <w:t>小中学校を５つのグループに分け，</w:t>
      </w:r>
      <w:r>
        <w:rPr>
          <w:rFonts w:hint="eastAsia"/>
        </w:rPr>
        <w:t>5</w:t>
      </w:r>
      <w:r>
        <w:rPr>
          <w:rFonts w:hint="eastAsia"/>
        </w:rPr>
        <w:t>年毎に機器更新を行うことで，改善点を踏まえた最新の環境が常に</w:t>
      </w:r>
      <w:r w:rsidR="00C32B3D">
        <w:rPr>
          <w:rFonts w:hint="eastAsia"/>
        </w:rPr>
        <w:t>市内</w:t>
      </w:r>
      <w:r>
        <w:rPr>
          <w:rFonts w:hint="eastAsia"/>
        </w:rPr>
        <w:t>にはあるようにしてきた。昨年度は，中学校</w:t>
      </w:r>
      <w:r>
        <w:rPr>
          <w:rFonts w:hint="eastAsia"/>
        </w:rPr>
        <w:t>16</w:t>
      </w:r>
      <w:r>
        <w:rPr>
          <w:rFonts w:hint="eastAsia"/>
        </w:rPr>
        <w:t>校，小学校</w:t>
      </w:r>
      <w:r>
        <w:rPr>
          <w:rFonts w:hint="eastAsia"/>
        </w:rPr>
        <w:t>9</w:t>
      </w:r>
      <w:r>
        <w:rPr>
          <w:rFonts w:hint="eastAsia"/>
        </w:rPr>
        <w:t>校で機器更新があり，</w:t>
      </w:r>
      <w:r w:rsidR="00590B2F">
        <w:rPr>
          <w:rFonts w:hint="eastAsia"/>
        </w:rPr>
        <w:t>ケーブル類の設置の手間を少なくした環境が構築された。今年度も，小学校</w:t>
      </w:r>
      <w:r w:rsidR="00590B2F">
        <w:rPr>
          <w:rFonts w:hint="eastAsia"/>
        </w:rPr>
        <w:t>10</w:t>
      </w:r>
      <w:r w:rsidR="00590B2F">
        <w:rPr>
          <w:rFonts w:hint="eastAsia"/>
        </w:rPr>
        <w:t>校の更新の他，全小中学校の事務用サーバの更新に取り組んでいる。</w:t>
      </w:r>
    </w:p>
    <w:p w:rsidR="00827DD2" w:rsidRPr="00DB29C3" w:rsidRDefault="002D6663" w:rsidP="0027703D">
      <w:pPr>
        <w:pStyle w:val="a3"/>
        <w:numPr>
          <w:ilvl w:val="0"/>
          <w:numId w:val="2"/>
        </w:numPr>
        <w:ind w:leftChars="0"/>
        <w:jc w:val="left"/>
        <w:rPr>
          <w:rFonts w:ascii="HG丸ｺﾞｼｯｸM-PRO" w:eastAsia="HG丸ｺﾞｼｯｸM-PRO" w:hAnsi="HG丸ｺﾞｼｯｸM-PRO"/>
        </w:rPr>
      </w:pPr>
      <w:r w:rsidRPr="00DB29C3">
        <w:rPr>
          <w:rFonts w:ascii="HG丸ｺﾞｼｯｸM-PRO" w:eastAsia="HG丸ｺﾞｼｯｸM-PRO" w:hAnsi="HG丸ｺﾞｼｯｸM-PRO" w:hint="eastAsia"/>
        </w:rPr>
        <w:t>ネットワーク環境の構築と運用</w:t>
      </w:r>
    </w:p>
    <w:p w:rsidR="0027703D" w:rsidRPr="0087078D" w:rsidRDefault="00E54FAB" w:rsidP="0027703D">
      <w:pPr>
        <w:ind w:leftChars="146" w:left="284" w:firstLineChars="145" w:firstLine="282"/>
        <w:jc w:val="left"/>
        <w:rPr>
          <w:rFonts w:ascii="ＭＳ 明朝" w:hAnsi="ＭＳ 明朝"/>
          <w:szCs w:val="21"/>
        </w:rPr>
      </w:pPr>
      <w:r w:rsidRPr="0087078D">
        <w:rPr>
          <w:rFonts w:ascii="ＭＳ 明朝" w:hAnsi="ＭＳ 明朝" w:hint="eastAsia"/>
          <w:szCs w:val="21"/>
        </w:rPr>
        <w:t>柏市では，</w:t>
      </w:r>
      <w:r>
        <w:rPr>
          <w:rFonts w:hint="eastAsia"/>
        </w:rPr>
        <w:t>KIU(</w:t>
      </w:r>
      <w:r>
        <w:rPr>
          <w:rFonts w:hint="eastAsia"/>
        </w:rPr>
        <w:t>柏インターネットユニオン</w:t>
      </w:r>
      <w:r>
        <w:rPr>
          <w:rFonts w:hint="eastAsia"/>
        </w:rPr>
        <w:t>)</w:t>
      </w:r>
      <w:r>
        <w:rPr>
          <w:rFonts w:hint="eastAsia"/>
        </w:rPr>
        <w:t>をネットワークセンターとして全ての小中学校をインターネット接続を進め始めたところに，</w:t>
      </w:r>
      <w:r w:rsidRPr="0087078D">
        <w:rPr>
          <w:rFonts w:ascii="ＭＳ 明朝" w:hAnsi="ＭＳ 明朝" w:hint="eastAsia"/>
          <w:szCs w:val="21"/>
        </w:rPr>
        <w:t>平成10年度から行われた「先進的教育用ネットワークモデル地域事業」に参加することで，平成12年度には市内全校のインターネット接続を終え，市内全ての小中学校が，共通するインターネット利用ポリシーの元に運用を初めている。</w:t>
      </w:r>
    </w:p>
    <w:p w:rsidR="00DE4F86" w:rsidRDefault="00295497" w:rsidP="00295497">
      <w:pPr>
        <w:ind w:leftChars="73" w:left="284" w:hangingChars="73" w:hanging="142"/>
        <w:jc w:val="left"/>
      </w:pPr>
      <w:r>
        <w:rPr>
          <w:noProof/>
        </w:rPr>
        <w:drawing>
          <wp:inline distT="0" distB="0" distL="0" distR="0" wp14:anchorId="0878C4E5" wp14:editId="1C262F9A">
            <wp:extent cx="2961005" cy="21945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Lst>
                    </a:blip>
                    <a:stretch>
                      <a:fillRect/>
                    </a:stretch>
                  </pic:blipFill>
                  <pic:spPr>
                    <a:xfrm>
                      <a:off x="0" y="0"/>
                      <a:ext cx="2961005" cy="2194560"/>
                    </a:xfrm>
                    <a:prstGeom prst="rect">
                      <a:avLst/>
                    </a:prstGeom>
                  </pic:spPr>
                </pic:pic>
              </a:graphicData>
            </a:graphic>
          </wp:inline>
        </w:drawing>
      </w:r>
      <w:r>
        <w:rPr>
          <w:noProof/>
        </w:rPr>
        <mc:AlternateContent>
          <mc:Choice Requires="wps">
            <w:drawing>
              <wp:anchor distT="0" distB="0" distL="114300" distR="114300" simplePos="0" relativeHeight="251657728" behindDoc="0" locked="0" layoutInCell="1" allowOverlap="1" wp14:anchorId="7C63F660" wp14:editId="21EFC354">
                <wp:simplePos x="0" y="0"/>
                <wp:positionH relativeFrom="column">
                  <wp:posOffset>1905</wp:posOffset>
                </wp:positionH>
                <wp:positionV relativeFrom="paragraph">
                  <wp:posOffset>61595</wp:posOffset>
                </wp:positionV>
                <wp:extent cx="914400" cy="238125"/>
                <wp:effectExtent l="0" t="0" r="0" b="9525"/>
                <wp:wrapNone/>
                <wp:docPr id="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8125"/>
                        </a:xfrm>
                        <a:prstGeom prst="rect">
                          <a:avLst/>
                        </a:prstGeom>
                        <a:solidFill>
                          <a:sysClr val="window" lastClr="FFFFFF"/>
                        </a:solidFill>
                        <a:ln w="6350">
                          <a:noFill/>
                        </a:ln>
                        <a:effectLst/>
                      </wps:spPr>
                      <wps:txbx>
                        <w:txbxContent>
                          <w:p w:rsidR="00DE4F86" w:rsidRPr="0087078D" w:rsidRDefault="00DE4F86">
                            <w:pPr>
                              <w:rPr>
                                <w:rFonts w:ascii="ＭＳ ゴシック" w:eastAsia="ＭＳ ゴシック" w:hAnsi="ＭＳ ゴシック"/>
                              </w:rPr>
                            </w:pPr>
                            <w:r w:rsidRPr="0087078D">
                              <w:rPr>
                                <w:rFonts w:ascii="ＭＳ ゴシック" w:eastAsia="ＭＳ ゴシック" w:hAnsi="ＭＳ ゴシック" w:hint="eastAsia"/>
                                <w:sz w:val="18"/>
                              </w:rPr>
                              <w:t>平成</w:t>
                            </w:r>
                            <w:r w:rsidR="00C17966">
                              <w:rPr>
                                <w:rFonts w:ascii="ＭＳ ゴシック" w:eastAsia="ＭＳ ゴシック" w:hAnsi="ＭＳ ゴシック" w:hint="eastAsia"/>
                                <w:sz w:val="18"/>
                              </w:rPr>
                              <w:t>17</w:t>
                            </w:r>
                            <w:r w:rsidRPr="0087078D">
                              <w:rPr>
                                <w:rFonts w:ascii="ＭＳ ゴシック" w:eastAsia="ＭＳ ゴシック" w:hAnsi="ＭＳ ゴシック" w:hint="eastAsia"/>
                                <w:sz w:val="18"/>
                              </w:rPr>
                              <w:t>年度末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15pt;margin-top:4.85pt;width:1in;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" fillcolor="window" stroked="f" strokeweight=".5pt">
                <v:path arrowok="t"/>
                <v:textbox>
                  <w:txbxContent>
                    <w:p w:rsidR="00DE4F86" w:rsidRPr="0087078D" w:rsidRDefault="00DE4F86">
                      <w:pPr>
                        <w:rPr>
                          <w:rFonts w:ascii="ＭＳ ゴシック" w:eastAsia="ＭＳ ゴシック" w:hAnsi="ＭＳ ゴシック"/>
                        </w:rPr>
                      </w:pPr>
                      <w:r w:rsidRPr="0087078D">
                        <w:rPr>
                          <w:rFonts w:ascii="ＭＳ ゴシック" w:eastAsia="ＭＳ ゴシック" w:hAnsi="ＭＳ ゴシック" w:hint="eastAsia"/>
                          <w:sz w:val="18"/>
                        </w:rPr>
                        <w:t>平成</w:t>
                      </w:r>
                      <w:r w:rsidR="00C17966">
                        <w:rPr>
                          <w:rFonts w:ascii="ＭＳ ゴシック" w:eastAsia="ＭＳ ゴシック" w:hAnsi="ＭＳ ゴシック" w:hint="eastAsia"/>
                          <w:sz w:val="18"/>
                        </w:rPr>
                        <w:t>17</w:t>
                      </w:r>
                      <w:r w:rsidRPr="0087078D">
                        <w:rPr>
                          <w:rFonts w:ascii="ＭＳ ゴシック" w:eastAsia="ＭＳ ゴシック" w:hAnsi="ＭＳ ゴシック" w:hint="eastAsia"/>
                          <w:sz w:val="18"/>
                        </w:rPr>
                        <w:t>年度末</w:t>
                      </w:r>
                    </w:p>
                  </w:txbxContent>
                </v:textbox>
              </v:shape>
            </w:pict>
          </mc:Fallback>
        </mc:AlternateContent>
      </w:r>
    </w:p>
    <w:p w:rsidR="00590B2F" w:rsidRDefault="00C32B3D" w:rsidP="00DE4F86">
      <w:pPr>
        <w:ind w:leftChars="146" w:left="284" w:firstLineChars="145" w:firstLine="282"/>
        <w:jc w:val="left"/>
      </w:pPr>
      <w:r>
        <w:rPr>
          <w:rFonts w:hint="eastAsia"/>
        </w:rPr>
        <w:t>平成</w:t>
      </w:r>
      <w:r>
        <w:rPr>
          <w:rFonts w:hint="eastAsia"/>
        </w:rPr>
        <w:t>11</w:t>
      </w:r>
      <w:r>
        <w:rPr>
          <w:rFonts w:hint="eastAsia"/>
        </w:rPr>
        <w:t>年のミレニアムプロジェクト</w:t>
      </w:r>
      <w:r>
        <w:rPr>
          <w:rFonts w:hint="eastAsia"/>
        </w:rPr>
        <w:t>(</w:t>
      </w:r>
      <w:r>
        <w:rPr>
          <w:rFonts w:hint="eastAsia"/>
        </w:rPr>
        <w:t>教育の情報化</w:t>
      </w:r>
      <w:r>
        <w:rPr>
          <w:rFonts w:hint="eastAsia"/>
        </w:rPr>
        <w:t>)</w:t>
      </w:r>
      <w:r>
        <w:rPr>
          <w:rFonts w:hint="eastAsia"/>
        </w:rPr>
        <w:t>を受けて，</w:t>
      </w:r>
      <w:r>
        <w:rPr>
          <w:rFonts w:hint="eastAsia"/>
        </w:rPr>
        <w:t>ICT</w:t>
      </w:r>
      <w:r>
        <w:rPr>
          <w:rFonts w:hint="eastAsia"/>
        </w:rPr>
        <w:t>環境の</w:t>
      </w:r>
      <w:r w:rsidR="00DE4F86">
        <w:rPr>
          <w:rFonts w:hint="eastAsia"/>
        </w:rPr>
        <w:t>構築</w:t>
      </w:r>
      <w:r>
        <w:rPr>
          <w:rFonts w:hint="eastAsia"/>
        </w:rPr>
        <w:t>に公費で取り組んだ他，</w:t>
      </w:r>
      <w:r>
        <w:rPr>
          <w:rFonts w:hint="eastAsia"/>
        </w:rPr>
        <w:t>KIU</w:t>
      </w:r>
      <w:r w:rsidR="00DE4F86">
        <w:rPr>
          <w:rFonts w:hint="eastAsia"/>
        </w:rPr>
        <w:t>の支援を受けて</w:t>
      </w:r>
      <w:r>
        <w:rPr>
          <w:rFonts w:hint="eastAsia"/>
        </w:rPr>
        <w:t>ネットデイも進め，平成</w:t>
      </w:r>
      <w:r>
        <w:rPr>
          <w:rFonts w:hint="eastAsia"/>
        </w:rPr>
        <w:t>17</w:t>
      </w:r>
      <w:r>
        <w:rPr>
          <w:rFonts w:hint="eastAsia"/>
        </w:rPr>
        <w:t>年度にはその環境は完成した。</w:t>
      </w:r>
      <w:r w:rsidR="00014319">
        <w:rPr>
          <w:rFonts w:hint="eastAsia"/>
        </w:rPr>
        <w:t>現在では，全ての学校で全ての</w:t>
      </w:r>
      <w:r w:rsidR="00590B2F">
        <w:rPr>
          <w:rFonts w:hint="eastAsia"/>
        </w:rPr>
        <w:t>普通</w:t>
      </w:r>
      <w:r w:rsidR="00014319">
        <w:rPr>
          <w:rFonts w:hint="eastAsia"/>
        </w:rPr>
        <w:t>教室</w:t>
      </w:r>
      <w:r w:rsidR="00590B2F">
        <w:rPr>
          <w:rFonts w:hint="eastAsia"/>
        </w:rPr>
        <w:t>と特別教室や体育館など</w:t>
      </w:r>
      <w:r w:rsidR="00014319">
        <w:rPr>
          <w:rFonts w:hint="eastAsia"/>
        </w:rPr>
        <w:t>に校内</w:t>
      </w:r>
      <w:r w:rsidR="00014319">
        <w:rPr>
          <w:rFonts w:hint="eastAsia"/>
        </w:rPr>
        <w:t>LAN</w:t>
      </w:r>
      <w:r w:rsidR="00014319">
        <w:rPr>
          <w:rFonts w:hint="eastAsia"/>
        </w:rPr>
        <w:t>が行き届き，</w:t>
      </w:r>
      <w:r w:rsidR="00590B2F">
        <w:rPr>
          <w:rFonts w:hint="eastAsia"/>
        </w:rPr>
        <w:t>いつでも使いたい時に</w:t>
      </w:r>
      <w:r w:rsidR="00590B2F">
        <w:rPr>
          <w:rFonts w:hint="eastAsia"/>
        </w:rPr>
        <w:lastRenderedPageBreak/>
        <w:t>インターネットを使える環境が整っている。</w:t>
      </w:r>
    </w:p>
    <w:p w:rsidR="00C32B3D" w:rsidRPr="00C32B3D" w:rsidRDefault="00C32B3D" w:rsidP="00ED3280">
      <w:pPr>
        <w:ind w:leftChars="146" w:left="284" w:firstLineChars="100" w:firstLine="194"/>
        <w:jc w:val="left"/>
      </w:pPr>
      <w:r>
        <w:rPr>
          <w:rFonts w:hint="eastAsia"/>
        </w:rPr>
        <w:t>インターネットの利用に際しては，フィルタリング</w:t>
      </w:r>
      <w:r>
        <w:rPr>
          <w:rFonts w:hint="eastAsia"/>
        </w:rPr>
        <w:t>(</w:t>
      </w:r>
      <w:r>
        <w:rPr>
          <w:rFonts w:hint="eastAsia"/>
        </w:rPr>
        <w:t>小・中・職員はそれぞれ別ルール</w:t>
      </w:r>
      <w:r>
        <w:rPr>
          <w:rFonts w:hint="eastAsia"/>
        </w:rPr>
        <w:t>)</w:t>
      </w:r>
      <w:r>
        <w:rPr>
          <w:rFonts w:hint="eastAsia"/>
        </w:rPr>
        <w:t>とウィルスチェックをすることで，安心して利用できる環境を作っている。また，ファイアーウォールも多段で設置され，校内ネットワークのセキュリティを高めるために，職員系と生徒系のネットワークに物理的に分けており，個人情報等への情報には，校内からも限られた環境でしか接続できないようにするなど，安全なネットワークでもある。</w:t>
      </w:r>
    </w:p>
    <w:p w:rsidR="00590B2F" w:rsidRDefault="00295497" w:rsidP="00014319">
      <w:pPr>
        <w:jc w:val="left"/>
      </w:pPr>
      <w:r>
        <w:rPr>
          <w:noProof/>
        </w:rPr>
        <w:drawing>
          <wp:inline distT="0" distB="0" distL="0" distR="0" wp14:anchorId="0FED205F" wp14:editId="16FFA45F">
            <wp:extent cx="2961005" cy="2220595"/>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brightnessContrast contrast="-20000"/>
                              </a14:imgEffect>
                            </a14:imgLayer>
                          </a14:imgProps>
                        </a:ext>
                      </a:extLst>
                    </a:blip>
                    <a:stretch>
                      <a:fillRect/>
                    </a:stretch>
                  </pic:blipFill>
                  <pic:spPr>
                    <a:xfrm>
                      <a:off x="0" y="0"/>
                      <a:ext cx="2961005" cy="2220595"/>
                    </a:xfrm>
                    <a:prstGeom prst="rect">
                      <a:avLst/>
                    </a:prstGeom>
                  </pic:spPr>
                </pic:pic>
              </a:graphicData>
            </a:graphic>
          </wp:inline>
        </w:drawing>
      </w:r>
    </w:p>
    <w:p w:rsidR="002D6663" w:rsidRPr="00DB29C3" w:rsidRDefault="002D6663" w:rsidP="0027703D">
      <w:pPr>
        <w:pStyle w:val="a3"/>
        <w:numPr>
          <w:ilvl w:val="0"/>
          <w:numId w:val="2"/>
        </w:numPr>
        <w:ind w:leftChars="0"/>
        <w:jc w:val="left"/>
        <w:rPr>
          <w:rFonts w:ascii="HG丸ｺﾞｼｯｸM-PRO" w:eastAsia="HG丸ｺﾞｼｯｸM-PRO" w:hAnsi="HG丸ｺﾞｼｯｸM-PRO"/>
        </w:rPr>
      </w:pPr>
      <w:r w:rsidRPr="00DB29C3">
        <w:rPr>
          <w:rFonts w:ascii="HG丸ｺﾞｼｯｸM-PRO" w:eastAsia="HG丸ｺﾞｼｯｸM-PRO" w:hAnsi="HG丸ｺﾞｼｯｸM-PRO" w:hint="eastAsia"/>
        </w:rPr>
        <w:t>学習指導のためのICT環境</w:t>
      </w:r>
    </w:p>
    <w:p w:rsidR="00E8119E" w:rsidRDefault="00FE518F" w:rsidP="00C17966">
      <w:pPr>
        <w:ind w:leftChars="146" w:left="284"/>
        <w:jc w:val="left"/>
      </w:pPr>
      <w:r>
        <w:rPr>
          <w:rFonts w:hint="eastAsia"/>
        </w:rPr>
        <w:t xml:space="preserve">　学習指導を支える環境の第一歩は，見せたい物をきちんと見せることができる環境ともいえる。</w:t>
      </w:r>
      <w:r w:rsidRPr="000B100E">
        <w:rPr>
          <w:rFonts w:hint="eastAsia"/>
        </w:rPr>
        <w:t>授業の中での</w:t>
      </w:r>
      <w:r w:rsidR="000B100E" w:rsidRPr="000B100E">
        <w:rPr>
          <w:rFonts w:hint="eastAsia"/>
        </w:rPr>
        <w:t>「</w:t>
      </w:r>
      <w:r w:rsidRPr="000B100E">
        <w:rPr>
          <w:rFonts w:hint="eastAsia"/>
        </w:rPr>
        <w:t>説明がきちんと伝わる。</w:t>
      </w:r>
      <w:r w:rsidR="000B100E" w:rsidRPr="000B100E">
        <w:rPr>
          <w:rFonts w:hint="eastAsia"/>
        </w:rPr>
        <w:t>」「</w:t>
      </w:r>
      <w:r w:rsidRPr="000B100E">
        <w:rPr>
          <w:rFonts w:hint="eastAsia"/>
        </w:rPr>
        <w:t>指示がはっきりわかる。</w:t>
      </w:r>
      <w:r w:rsidR="000B100E" w:rsidRPr="000B100E">
        <w:rPr>
          <w:rFonts w:hint="eastAsia"/>
        </w:rPr>
        <w:t>」「</w:t>
      </w:r>
      <w:r w:rsidR="00ED3280">
        <w:rPr>
          <w:rFonts w:hint="eastAsia"/>
        </w:rPr>
        <w:t>友達の発表が</w:t>
      </w:r>
      <w:r w:rsidRPr="000B100E">
        <w:rPr>
          <w:rFonts w:hint="eastAsia"/>
        </w:rPr>
        <w:t>わかる</w:t>
      </w:r>
      <w:r w:rsidR="00DE4F86" w:rsidRPr="000B100E">
        <w:rPr>
          <w:rFonts w:hint="eastAsia"/>
        </w:rPr>
        <w:t>。</w:t>
      </w:r>
      <w:r w:rsidR="000B100E" w:rsidRPr="000B100E">
        <w:rPr>
          <w:rFonts w:hint="eastAsia"/>
        </w:rPr>
        <w:t>」</w:t>
      </w:r>
      <w:r w:rsidRPr="000B100E">
        <w:rPr>
          <w:rFonts w:hint="eastAsia"/>
        </w:rPr>
        <w:t>などのためには，</w:t>
      </w:r>
      <w:r>
        <w:rPr>
          <w:rFonts w:hint="eastAsia"/>
        </w:rPr>
        <w:t>大きく見せて，全体で共有することがたいへん有効である。</w:t>
      </w:r>
      <w:r w:rsidR="00DE4F86">
        <w:rPr>
          <w:rFonts w:hint="eastAsia"/>
        </w:rPr>
        <w:t>過去</w:t>
      </w:r>
      <w:r w:rsidR="000F2E9F">
        <w:rPr>
          <w:rFonts w:hint="eastAsia"/>
        </w:rPr>
        <w:t>には，大きくコピーをとって見せたり，教卓の周りに</w:t>
      </w:r>
      <w:r w:rsidR="00582138">
        <w:rPr>
          <w:rFonts w:hint="eastAsia"/>
        </w:rPr>
        <w:t>子ども</w:t>
      </w:r>
      <w:r w:rsidR="000F2E9F">
        <w:rPr>
          <w:rFonts w:hint="eastAsia"/>
        </w:rPr>
        <w:t>たちを集めて見せたりすることをしてきているが，事前に準備をしておかなくてはならなかったり，時間がかかったりしていた。</w:t>
      </w:r>
    </w:p>
    <w:p w:rsidR="000F2E9F" w:rsidRDefault="000F2E9F" w:rsidP="00C17966">
      <w:pPr>
        <w:ind w:leftChars="146" w:left="284" w:firstLineChars="100" w:firstLine="194"/>
        <w:jc w:val="left"/>
      </w:pPr>
      <w:r>
        <w:rPr>
          <w:rFonts w:hint="eastAsia"/>
        </w:rPr>
        <w:t>柏市では，全普通教室に，実物投影機とパソコン，プロジェクターが設置されている。いつでも使えるためには，設置などに手間がかからないようにしておく必要があり，教卓に</w:t>
      </w:r>
      <w:r w:rsidR="00582138">
        <w:rPr>
          <w:rFonts w:hint="eastAsia"/>
        </w:rPr>
        <w:t>格納</w:t>
      </w:r>
      <w:r>
        <w:rPr>
          <w:rFonts w:hint="eastAsia"/>
        </w:rPr>
        <w:t>してきたが，現在は，</w:t>
      </w:r>
      <w:r w:rsidR="00582138">
        <w:rPr>
          <w:rFonts w:hint="eastAsia"/>
        </w:rPr>
        <w:t>すぐに使えるように</w:t>
      </w:r>
      <w:r>
        <w:rPr>
          <w:rFonts w:hint="eastAsia"/>
        </w:rPr>
        <w:t>天井や黒板上に設置するようにしている。</w:t>
      </w:r>
    </w:p>
    <w:p w:rsidR="00E8119E" w:rsidRDefault="000F2E9F" w:rsidP="00C17966">
      <w:pPr>
        <w:ind w:leftChars="146" w:left="284"/>
        <w:jc w:val="left"/>
      </w:pPr>
      <w:r>
        <w:rPr>
          <w:rFonts w:hint="eastAsia"/>
        </w:rPr>
        <w:t xml:space="preserve">　</w:t>
      </w:r>
      <w:r w:rsidR="00FC39AD">
        <w:rPr>
          <w:rFonts w:hint="eastAsia"/>
        </w:rPr>
        <w:t>本校で</w:t>
      </w:r>
      <w:r w:rsidR="00582138">
        <w:rPr>
          <w:rFonts w:hint="eastAsia"/>
        </w:rPr>
        <w:t>は</w:t>
      </w:r>
      <w:r w:rsidR="00FC39AD">
        <w:rPr>
          <w:rFonts w:hint="eastAsia"/>
        </w:rPr>
        <w:t>，</w:t>
      </w:r>
      <w:r w:rsidR="00E8119E">
        <w:rPr>
          <w:rFonts w:hint="eastAsia"/>
        </w:rPr>
        <w:t>提示するものは，</w:t>
      </w:r>
      <w:r>
        <w:rPr>
          <w:rFonts w:hint="eastAsia"/>
        </w:rPr>
        <w:t>教科書，ノート，デジタルコンテンツなどが活用されて</w:t>
      </w:r>
      <w:r w:rsidR="00E8119E">
        <w:rPr>
          <w:rFonts w:hint="eastAsia"/>
        </w:rPr>
        <w:t>いる</w:t>
      </w:r>
      <w:r w:rsidR="00ED3280">
        <w:rPr>
          <w:rFonts w:hint="eastAsia"/>
        </w:rPr>
        <w:t>。中でも</w:t>
      </w:r>
      <w:r w:rsidR="00E8119E">
        <w:rPr>
          <w:rFonts w:hint="eastAsia"/>
        </w:rPr>
        <w:t>，実物投影機を使って，教科書や資料，</w:t>
      </w:r>
      <w:r w:rsidR="00582138">
        <w:rPr>
          <w:rFonts w:hint="eastAsia"/>
        </w:rPr>
        <w:t>子ども</w:t>
      </w:r>
      <w:r w:rsidR="00E8119E">
        <w:rPr>
          <w:rFonts w:hint="eastAsia"/>
        </w:rPr>
        <w:t>のノートなどを映すことが多い。オンラインのデジタルコンテンツは，柏市の</w:t>
      </w:r>
      <w:r w:rsidR="00E8119E">
        <w:rPr>
          <w:rFonts w:hint="eastAsia"/>
        </w:rPr>
        <w:t>IT</w:t>
      </w:r>
      <w:r w:rsidR="00E8119E">
        <w:rPr>
          <w:rFonts w:hint="eastAsia"/>
        </w:rPr>
        <w:t>アドバイザーが作成しているリンク集がよく活用されている。また，外国語活動の時間には，</w:t>
      </w:r>
      <w:proofErr w:type="spellStart"/>
      <w:r w:rsidR="00E8119E">
        <w:rPr>
          <w:rFonts w:hint="eastAsia"/>
        </w:rPr>
        <w:t>HiFriend</w:t>
      </w:r>
      <w:proofErr w:type="spellEnd"/>
      <w:r w:rsidR="00E8119E">
        <w:rPr>
          <w:rFonts w:hint="eastAsia"/>
        </w:rPr>
        <w:t>が利用されることも多く，外国語活動室を設け電子黒板とともに使えるよう</w:t>
      </w:r>
      <w:r w:rsidR="00E8119E">
        <w:rPr>
          <w:rFonts w:hint="eastAsia"/>
        </w:rPr>
        <w:lastRenderedPageBreak/>
        <w:t>にしている。</w:t>
      </w:r>
    </w:p>
    <w:p w:rsidR="000F2E9F" w:rsidRDefault="000F2E9F" w:rsidP="00C17966">
      <w:pPr>
        <w:ind w:leftChars="146" w:left="284" w:firstLineChars="100" w:firstLine="194"/>
        <w:jc w:val="left"/>
      </w:pPr>
      <w:r>
        <w:rPr>
          <w:rFonts w:hint="eastAsia"/>
        </w:rPr>
        <w:t>昨年度からは指導者用デジタル教科書の利用も多くなってきた。</w:t>
      </w:r>
      <w:r w:rsidR="00ED3280">
        <w:rPr>
          <w:rFonts w:hint="eastAsia"/>
        </w:rPr>
        <w:t>本校では，</w:t>
      </w:r>
      <w:r>
        <w:rPr>
          <w:rFonts w:hint="eastAsia"/>
        </w:rPr>
        <w:t>社会と算数だけ</w:t>
      </w:r>
      <w:r w:rsidR="00ED3280">
        <w:rPr>
          <w:rFonts w:hint="eastAsia"/>
        </w:rPr>
        <w:t>だが，必要な場面で</w:t>
      </w:r>
      <w:r w:rsidR="00C76815">
        <w:rPr>
          <w:rFonts w:hint="eastAsia"/>
        </w:rPr>
        <w:t>日常的に活用されている。</w:t>
      </w:r>
      <w:r w:rsidR="00ED3280">
        <w:rPr>
          <w:rFonts w:hint="eastAsia"/>
        </w:rPr>
        <w:t>全教科の</w:t>
      </w:r>
      <w:r>
        <w:rPr>
          <w:rFonts w:hint="eastAsia"/>
        </w:rPr>
        <w:t>導入を待ち望む声も多い</w:t>
      </w:r>
      <w:r w:rsidR="00E8119E">
        <w:rPr>
          <w:rFonts w:hint="eastAsia"/>
        </w:rPr>
        <w:t>が，予算化がしにくく機器更新を待っている状況がある。</w:t>
      </w:r>
    </w:p>
    <w:p w:rsidR="00DC2C09" w:rsidRDefault="00295497" w:rsidP="00DC2C09">
      <w:pPr>
        <w:ind w:leftChars="73" w:left="142"/>
        <w:jc w:val="left"/>
      </w:pPr>
      <w:r>
        <w:rPr>
          <w:noProof/>
        </w:rPr>
        <w:drawing>
          <wp:inline distT="0" distB="0" distL="0" distR="0" wp14:anchorId="0C7DADA5" wp14:editId="4C7B4418">
            <wp:extent cx="2961005" cy="2068195"/>
            <wp:effectExtent l="0" t="0" r="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Lst>
                    </a:blip>
                    <a:stretch>
                      <a:fillRect/>
                    </a:stretch>
                  </pic:blipFill>
                  <pic:spPr>
                    <a:xfrm>
                      <a:off x="0" y="0"/>
                      <a:ext cx="2961005" cy="2068195"/>
                    </a:xfrm>
                    <a:prstGeom prst="rect">
                      <a:avLst/>
                    </a:prstGeom>
                  </pic:spPr>
                </pic:pic>
              </a:graphicData>
            </a:graphic>
          </wp:inline>
        </w:drawing>
      </w:r>
    </w:p>
    <w:p w:rsidR="00E8119E" w:rsidRPr="000F2E9F" w:rsidRDefault="00E63461" w:rsidP="00C17966">
      <w:pPr>
        <w:ind w:leftChars="146" w:left="284" w:firstLineChars="100" w:firstLine="194"/>
        <w:jc w:val="left"/>
      </w:pPr>
      <w:r>
        <w:rPr>
          <w:rFonts w:hint="eastAsia"/>
        </w:rPr>
        <w:t>本校では，</w:t>
      </w:r>
      <w:r w:rsidR="00B25A1E">
        <w:rPr>
          <w:rFonts w:hint="eastAsia"/>
        </w:rPr>
        <w:t>ICT</w:t>
      </w:r>
      <w:r w:rsidR="00B25A1E">
        <w:rPr>
          <w:rFonts w:hint="eastAsia"/>
        </w:rPr>
        <w:t>を活用した学習指導では，単に実物投影機やプロジェクタ等の機器を使うことから，授業のどの場面で見せるか，どのように見せるか，どのような発話と組み合わせる</w:t>
      </w:r>
      <w:r w:rsidR="00C76815">
        <w:rPr>
          <w:rFonts w:hint="eastAsia"/>
        </w:rPr>
        <w:t>か，というような，授業そのものの本質に関わる部分が課題になってきてい</w:t>
      </w:r>
      <w:r>
        <w:rPr>
          <w:rFonts w:hint="eastAsia"/>
        </w:rPr>
        <w:t>る。その研修が</w:t>
      </w:r>
      <w:r w:rsidR="00B25A1E">
        <w:rPr>
          <w:rFonts w:hint="eastAsia"/>
        </w:rPr>
        <w:t>なかなか行え</w:t>
      </w:r>
      <w:r>
        <w:rPr>
          <w:rFonts w:hint="eastAsia"/>
        </w:rPr>
        <w:t>ずにい</w:t>
      </w:r>
      <w:r w:rsidR="00295497">
        <w:rPr>
          <w:rFonts w:hint="eastAsia"/>
        </w:rPr>
        <w:t>る</w:t>
      </w:r>
      <w:r w:rsidR="00B25A1E">
        <w:rPr>
          <w:rFonts w:hint="eastAsia"/>
        </w:rPr>
        <w:t>が，</w:t>
      </w:r>
      <w:r>
        <w:rPr>
          <w:rFonts w:hint="eastAsia"/>
        </w:rPr>
        <w:t>現在</w:t>
      </w:r>
      <w:r w:rsidR="007F54CA">
        <w:rPr>
          <w:rFonts w:hint="eastAsia"/>
        </w:rPr>
        <w:t>取り組んでい</w:t>
      </w:r>
      <w:r>
        <w:rPr>
          <w:rFonts w:hint="eastAsia"/>
        </w:rPr>
        <w:t>こうとしている</w:t>
      </w:r>
      <w:r w:rsidR="007F54CA">
        <w:rPr>
          <w:rFonts w:hint="eastAsia"/>
        </w:rPr>
        <w:t>課題である。</w:t>
      </w:r>
    </w:p>
    <w:p w:rsidR="002D6663" w:rsidRPr="00DB29C3" w:rsidRDefault="002D6663" w:rsidP="0027703D">
      <w:pPr>
        <w:pStyle w:val="a3"/>
        <w:numPr>
          <w:ilvl w:val="0"/>
          <w:numId w:val="2"/>
        </w:numPr>
        <w:ind w:leftChars="0"/>
        <w:jc w:val="left"/>
        <w:rPr>
          <w:rFonts w:ascii="HG丸ｺﾞｼｯｸM-PRO" w:eastAsia="HG丸ｺﾞｼｯｸM-PRO" w:hAnsi="HG丸ｺﾞｼｯｸM-PRO"/>
        </w:rPr>
      </w:pPr>
      <w:r w:rsidRPr="00DB29C3">
        <w:rPr>
          <w:rFonts w:ascii="HG丸ｺﾞｼｯｸM-PRO" w:eastAsia="HG丸ｺﾞｼｯｸM-PRO" w:hAnsi="HG丸ｺﾞｼｯｸM-PRO" w:hint="eastAsia"/>
        </w:rPr>
        <w:t>情報活用能力・情報モラルの育成</w:t>
      </w:r>
    </w:p>
    <w:p w:rsidR="00E8119E" w:rsidRDefault="00E8119E" w:rsidP="00C17966">
      <w:pPr>
        <w:ind w:leftChars="146" w:left="284"/>
        <w:jc w:val="left"/>
      </w:pPr>
      <w:r>
        <w:rPr>
          <w:rFonts w:hint="eastAsia"/>
        </w:rPr>
        <w:t xml:space="preserve">　</w:t>
      </w:r>
      <w:r w:rsidR="00E70834">
        <w:rPr>
          <w:rFonts w:hint="eastAsia"/>
        </w:rPr>
        <w:t>学習指導要領には</w:t>
      </w:r>
      <w:r w:rsidR="007F54CA">
        <w:rPr>
          <w:rFonts w:hint="eastAsia"/>
        </w:rPr>
        <w:t>ICT</w:t>
      </w:r>
      <w:r w:rsidR="00E70834">
        <w:rPr>
          <w:rFonts w:hint="eastAsia"/>
        </w:rPr>
        <w:t>活用スキルの基礎的なことは，小学校で身に付けて</w:t>
      </w:r>
      <w:r w:rsidR="00C76815">
        <w:rPr>
          <w:rFonts w:hint="eastAsia"/>
        </w:rPr>
        <w:t>おくことが</w:t>
      </w:r>
      <w:r w:rsidR="007F54CA">
        <w:rPr>
          <w:rFonts w:hint="eastAsia"/>
        </w:rPr>
        <w:t>書かれている。</w:t>
      </w:r>
      <w:r w:rsidR="00E70834">
        <w:rPr>
          <w:rFonts w:hint="eastAsia"/>
        </w:rPr>
        <w:t>中学校では，そのスキルを学習活動の中で活用することになっている。</w:t>
      </w:r>
      <w:r w:rsidR="007F54CA">
        <w:rPr>
          <w:rFonts w:hint="eastAsia"/>
        </w:rPr>
        <w:t>キーボードの入力，ファイルの保存やコピ</w:t>
      </w:r>
      <w:r w:rsidR="00E70834">
        <w:rPr>
          <w:rFonts w:hint="eastAsia"/>
        </w:rPr>
        <w:t>ーなど，小学生の段階で，十分経験を積ませていかないと，中学校での学習に影響が出ることになる。</w:t>
      </w:r>
    </w:p>
    <w:p w:rsidR="00116469" w:rsidRDefault="00E70834" w:rsidP="00C17966">
      <w:pPr>
        <w:ind w:leftChars="146" w:left="284"/>
        <w:jc w:val="left"/>
      </w:pPr>
      <w:r>
        <w:rPr>
          <w:rFonts w:hint="eastAsia"/>
        </w:rPr>
        <w:t xml:space="preserve">　柏市では，</w:t>
      </w:r>
      <w:r>
        <w:rPr>
          <w:rFonts w:hint="eastAsia"/>
        </w:rPr>
        <w:t>IT</w:t>
      </w:r>
      <w:r>
        <w:rPr>
          <w:rFonts w:hint="eastAsia"/>
        </w:rPr>
        <w:t>アドバイザーが，指導資料を作成し，各学校からの要請を受けて，学校での授業の支援を行っている。</w:t>
      </w:r>
      <w:r w:rsidR="00C17966">
        <w:rPr>
          <w:rFonts w:hint="eastAsia"/>
        </w:rPr>
        <w:t>また，子どもたちがパソコン室等を使うための，ユーザ管理なども行っている。</w:t>
      </w:r>
      <w:r w:rsidR="00535BDD">
        <w:rPr>
          <w:rFonts w:hint="eastAsia"/>
        </w:rPr>
        <w:t>本校でも，</w:t>
      </w:r>
      <w:r>
        <w:rPr>
          <w:rFonts w:hint="eastAsia"/>
        </w:rPr>
        <w:t>担任との</w:t>
      </w:r>
      <w:r>
        <w:rPr>
          <w:rFonts w:hint="eastAsia"/>
        </w:rPr>
        <w:t>TT</w:t>
      </w:r>
      <w:r w:rsidR="00535BDD">
        <w:rPr>
          <w:rFonts w:hint="eastAsia"/>
        </w:rPr>
        <w:t>で</w:t>
      </w:r>
      <w:r>
        <w:rPr>
          <w:rFonts w:hint="eastAsia"/>
        </w:rPr>
        <w:t>，取り組まれている。</w:t>
      </w:r>
      <w:r w:rsidR="007551EF">
        <w:rPr>
          <w:rFonts w:hint="eastAsia"/>
        </w:rPr>
        <w:t>代わりにしてくれる人ではなく，指導のお手伝いをしてくれたり，相</w:t>
      </w:r>
      <w:r w:rsidR="00E63461">
        <w:rPr>
          <w:rFonts w:hint="eastAsia"/>
        </w:rPr>
        <w:t>談に乗ってくれる人としての位置づけで，ニーズが高い。</w:t>
      </w:r>
    </w:p>
    <w:p w:rsidR="00E70834" w:rsidRDefault="00116469" w:rsidP="00C17966">
      <w:pPr>
        <w:ind w:leftChars="146" w:left="284"/>
        <w:jc w:val="left"/>
      </w:pPr>
      <w:r>
        <w:t xml:space="preserve">　また，情報活用能力は</w:t>
      </w:r>
      <w:r>
        <w:t>ICT</w:t>
      </w:r>
      <w:r>
        <w:t>を活用する場面だけで考えられがちだが，情報を扱う場面は学習活動の中で多く存在し，</w:t>
      </w:r>
      <w:r w:rsidR="00DE4F86">
        <w:t>学習</w:t>
      </w:r>
      <w:r>
        <w:t>指導要領でも</w:t>
      </w:r>
      <w:r w:rsidR="00DE4F86">
        <w:t>各教科で</w:t>
      </w:r>
      <w:r>
        <w:t>触れられていること</w:t>
      </w:r>
      <w:r w:rsidR="00E63461">
        <w:t>を，意識して取り組めるように働きかけ，指導計画への位置づけを図っている。</w:t>
      </w:r>
    </w:p>
    <w:p w:rsidR="00116469" w:rsidRDefault="00295497" w:rsidP="00DC2C09">
      <w:pPr>
        <w:ind w:leftChars="146" w:left="284"/>
        <w:jc w:val="left"/>
      </w:pPr>
      <w:r>
        <w:rPr>
          <w:rFonts w:hint="eastAsia"/>
          <w:noProof/>
        </w:rPr>
        <w:lastRenderedPageBreak/>
        <w:drawing>
          <wp:inline distT="0" distB="0" distL="0" distR="0" wp14:anchorId="3F2793E8" wp14:editId="6C620891">
            <wp:extent cx="2828925" cy="210030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ャプチャ.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7712" cy="2099409"/>
                    </a:xfrm>
                    <a:prstGeom prst="rect">
                      <a:avLst/>
                    </a:prstGeom>
                  </pic:spPr>
                </pic:pic>
              </a:graphicData>
            </a:graphic>
          </wp:inline>
        </w:drawing>
      </w:r>
    </w:p>
    <w:p w:rsidR="00B4728C" w:rsidRDefault="007551EF" w:rsidP="00DC2C09">
      <w:pPr>
        <w:ind w:leftChars="146" w:left="284"/>
        <w:jc w:val="left"/>
      </w:pPr>
      <w:r>
        <w:rPr>
          <w:rFonts w:hint="eastAsia"/>
        </w:rPr>
        <w:t xml:space="preserve">　情報モラルの指導にも，柏市は力を入れてきた。先進的教育用ネットワークモデル事業に参加する中で，情報モラルコンテンツの作成に協力し，現在でも柏市教委のサーバで運用しているだけではなく，市販の情報モラル教材「事例で学ぶネットモラル」を購入し，市内全ての学校で活用できるようにしている。情報モラル指導も，</w:t>
      </w:r>
      <w:r>
        <w:rPr>
          <w:rFonts w:hint="eastAsia"/>
        </w:rPr>
        <w:t>IT</w:t>
      </w:r>
      <w:r>
        <w:rPr>
          <w:rFonts w:hint="eastAsia"/>
        </w:rPr>
        <w:t>アドバイザーが積極的に関わり，ネットワークなどのシステムの説明を行うなどしてきている。</w:t>
      </w:r>
    </w:p>
    <w:p w:rsidR="007551EF" w:rsidRDefault="00D333D2" w:rsidP="00781C9A">
      <w:pPr>
        <w:ind w:leftChars="146" w:left="284" w:firstLineChars="100" w:firstLine="194"/>
        <w:jc w:val="left"/>
      </w:pPr>
      <w:r>
        <w:rPr>
          <w:rFonts w:hint="eastAsia"/>
        </w:rPr>
        <w:t>しかし，</w:t>
      </w:r>
      <w:r w:rsidR="00582138">
        <w:rPr>
          <w:rFonts w:hint="eastAsia"/>
        </w:rPr>
        <w:t>子ども</w:t>
      </w:r>
      <w:r w:rsidR="00B4728C">
        <w:rPr>
          <w:rFonts w:hint="eastAsia"/>
        </w:rPr>
        <w:t>たちの周りでは，</w:t>
      </w:r>
      <w:r>
        <w:rPr>
          <w:rFonts w:hint="eastAsia"/>
        </w:rPr>
        <w:t>情報モラルに関する課題は日々新たに起こっており，学校での対応は後追いになりがちである</w:t>
      </w:r>
      <w:r w:rsidR="00B4728C">
        <w:rPr>
          <w:rFonts w:hint="eastAsia"/>
        </w:rPr>
        <w:t>。情報モラルの指導</w:t>
      </w:r>
      <w:r w:rsidR="00535BDD">
        <w:rPr>
          <w:rFonts w:hint="eastAsia"/>
        </w:rPr>
        <w:t>の</w:t>
      </w:r>
      <w:r w:rsidR="00B4728C">
        <w:rPr>
          <w:rFonts w:hint="eastAsia"/>
        </w:rPr>
        <w:t>，最終的な目標は「</w:t>
      </w:r>
      <w:r w:rsidR="00DE4F86" w:rsidRPr="00DE4F86">
        <w:rPr>
          <w:rFonts w:hint="eastAsia"/>
          <w:b/>
        </w:rPr>
        <w:t>公共的な</w:t>
      </w:r>
      <w:r w:rsidR="00B4728C" w:rsidRPr="00DE4F86">
        <w:rPr>
          <w:rFonts w:hint="eastAsia"/>
          <w:b/>
        </w:rPr>
        <w:t>ネットワーク社会の構築</w:t>
      </w:r>
      <w:r w:rsidR="00DE4F86">
        <w:rPr>
          <w:rFonts w:hint="eastAsia"/>
        </w:rPr>
        <w:t>」</w:t>
      </w:r>
      <w:r w:rsidR="00B4728C">
        <w:rPr>
          <w:rFonts w:hint="eastAsia"/>
        </w:rPr>
        <w:t>とされていることからも，</w:t>
      </w:r>
      <w:r>
        <w:rPr>
          <w:rFonts w:hint="eastAsia"/>
        </w:rPr>
        <w:t>情報モラル指導カリキュラムに基づき，普遍的なことについては学校で指導を重ねていくことが，日々起こる課題</w:t>
      </w:r>
      <w:r w:rsidR="00DE4F86">
        <w:rPr>
          <w:rFonts w:hint="eastAsia"/>
        </w:rPr>
        <w:t>につながる</w:t>
      </w:r>
      <w:r w:rsidR="00781C9A">
        <w:rPr>
          <w:rFonts w:hint="eastAsia"/>
        </w:rPr>
        <w:t>。日常では，トラブルへの</w:t>
      </w:r>
      <w:r>
        <w:rPr>
          <w:rFonts w:hint="eastAsia"/>
        </w:rPr>
        <w:t>生徒指導的な対応も求められる</w:t>
      </w:r>
      <w:r w:rsidR="00781C9A">
        <w:rPr>
          <w:rFonts w:hint="eastAsia"/>
        </w:rPr>
        <w:t>のが現状である</w:t>
      </w:r>
      <w:r>
        <w:rPr>
          <w:rFonts w:hint="eastAsia"/>
        </w:rPr>
        <w:t>が，</w:t>
      </w:r>
      <w:r w:rsidR="00DE4F86">
        <w:rPr>
          <w:rFonts w:hint="eastAsia"/>
        </w:rPr>
        <w:t>学習</w:t>
      </w:r>
      <w:r w:rsidR="00B4728C">
        <w:rPr>
          <w:rFonts w:hint="eastAsia"/>
        </w:rPr>
        <w:t>指導要領では，情報モラルについても，各教科の指導内容として位置づけられている。計画的に，</w:t>
      </w:r>
      <w:r>
        <w:rPr>
          <w:rFonts w:hint="eastAsia"/>
        </w:rPr>
        <w:t>情報活用能力の指導として，日々基本的なことから取り組むように</w:t>
      </w:r>
      <w:r w:rsidR="00DE4F86">
        <w:rPr>
          <w:rFonts w:hint="eastAsia"/>
        </w:rPr>
        <w:t>，本校でも</w:t>
      </w:r>
      <w:r w:rsidR="00E63461">
        <w:rPr>
          <w:rFonts w:hint="eastAsia"/>
        </w:rPr>
        <w:t>年間の指導計画の中に確に位置づけてい</w:t>
      </w:r>
      <w:r w:rsidR="004A4545">
        <w:rPr>
          <w:rFonts w:hint="eastAsia"/>
        </w:rPr>
        <w:t>くとともに，</w:t>
      </w:r>
      <w:r w:rsidR="00E63461">
        <w:rPr>
          <w:rFonts w:hint="eastAsia"/>
        </w:rPr>
        <w:t>並行して保護者の</w:t>
      </w:r>
      <w:r w:rsidR="004A4545">
        <w:rPr>
          <w:rFonts w:hint="eastAsia"/>
        </w:rPr>
        <w:t>啓発に取り組んでいる</w:t>
      </w:r>
      <w:r w:rsidR="00E63461">
        <w:rPr>
          <w:rFonts w:hint="eastAsia"/>
        </w:rPr>
        <w:t>。</w:t>
      </w:r>
    </w:p>
    <w:p w:rsidR="00E70834" w:rsidRDefault="00295497" w:rsidP="00E8119E">
      <w:pPr>
        <w:jc w:val="left"/>
      </w:pPr>
      <w:r>
        <w:rPr>
          <w:noProof/>
        </w:rPr>
        <w:drawing>
          <wp:inline distT="0" distB="0" distL="0" distR="0" wp14:anchorId="60643F60" wp14:editId="00E03C6A">
            <wp:extent cx="2961005" cy="2239645"/>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Lst>
                    </a:blip>
                    <a:stretch>
                      <a:fillRect/>
                    </a:stretch>
                  </pic:blipFill>
                  <pic:spPr>
                    <a:xfrm>
                      <a:off x="0" y="0"/>
                      <a:ext cx="2961005" cy="2239645"/>
                    </a:xfrm>
                    <a:prstGeom prst="rect">
                      <a:avLst/>
                    </a:prstGeom>
                  </pic:spPr>
                </pic:pic>
              </a:graphicData>
            </a:graphic>
          </wp:inline>
        </w:drawing>
      </w:r>
    </w:p>
    <w:p w:rsidR="002D6663" w:rsidRPr="00DB29C3" w:rsidRDefault="002D6663" w:rsidP="0027703D">
      <w:pPr>
        <w:pStyle w:val="a3"/>
        <w:numPr>
          <w:ilvl w:val="0"/>
          <w:numId w:val="2"/>
        </w:numPr>
        <w:ind w:leftChars="0"/>
        <w:jc w:val="left"/>
        <w:rPr>
          <w:rFonts w:ascii="HG丸ｺﾞｼｯｸM-PRO" w:eastAsia="HG丸ｺﾞｼｯｸM-PRO" w:hAnsi="HG丸ｺﾞｼｯｸM-PRO"/>
        </w:rPr>
      </w:pPr>
      <w:r w:rsidRPr="00DB29C3">
        <w:rPr>
          <w:rFonts w:ascii="HG丸ｺﾞｼｯｸM-PRO" w:eastAsia="HG丸ｺﾞｼｯｸM-PRO" w:hAnsi="HG丸ｺﾞｼｯｸM-PRO" w:hint="eastAsia"/>
        </w:rPr>
        <w:lastRenderedPageBreak/>
        <w:t>校務の情報化</w:t>
      </w:r>
    </w:p>
    <w:p w:rsidR="00D84420" w:rsidRDefault="00116469" w:rsidP="00C17966">
      <w:pPr>
        <w:tabs>
          <w:tab w:val="left" w:pos="284"/>
        </w:tabs>
        <w:ind w:leftChars="146" w:left="284"/>
        <w:jc w:val="left"/>
      </w:pPr>
      <w:r>
        <w:rPr>
          <w:rFonts w:hint="eastAsia"/>
        </w:rPr>
        <w:t xml:space="preserve">　教育の情報化の中で，校務の情報化も大きな課題である。</w:t>
      </w:r>
      <w:r w:rsidR="00D84420">
        <w:rPr>
          <w:rFonts w:hint="eastAsia"/>
        </w:rPr>
        <w:t>教育の情報化に関する手引きには「校務の情報化の目的は，効率的な校務処理とその結果生み</w:t>
      </w:r>
      <w:r w:rsidR="00A84986">
        <w:rPr>
          <w:rFonts w:hint="eastAsia"/>
        </w:rPr>
        <w:t>出される教育活動の質の改善にある。」とされている。情報を共有し</w:t>
      </w:r>
      <w:r w:rsidR="00D84420">
        <w:rPr>
          <w:rFonts w:hint="eastAsia"/>
        </w:rPr>
        <w:t>，一元化することで，安心して安全に情報を活用でき</w:t>
      </w:r>
      <w:r w:rsidR="00A84986">
        <w:rPr>
          <w:rFonts w:hint="eastAsia"/>
        </w:rPr>
        <w:t>ることを生かし</w:t>
      </w:r>
      <w:r w:rsidR="00D84420">
        <w:rPr>
          <w:rFonts w:hint="eastAsia"/>
        </w:rPr>
        <w:t>，質的な改善につなげていかなくてはならない。</w:t>
      </w:r>
    </w:p>
    <w:p w:rsidR="00116469" w:rsidRDefault="00116469" w:rsidP="00C17966">
      <w:pPr>
        <w:ind w:leftChars="146" w:left="284" w:firstLineChars="100" w:firstLine="194"/>
        <w:jc w:val="left"/>
      </w:pPr>
      <w:r>
        <w:rPr>
          <w:rFonts w:hint="eastAsia"/>
        </w:rPr>
        <w:t>柏市では，本務職員にはノートパソコンを貸与し，校内のネットワークに接続して利用</w:t>
      </w:r>
      <w:r w:rsidR="00582138">
        <w:rPr>
          <w:rFonts w:hint="eastAsia"/>
        </w:rPr>
        <w:t>でき，校務用のサーバにデータを保存し，共有できるシステムがあり</w:t>
      </w:r>
      <w:r>
        <w:rPr>
          <w:rFonts w:hint="eastAsia"/>
        </w:rPr>
        <w:t>活用されている。</w:t>
      </w:r>
    </w:p>
    <w:p w:rsidR="00ED3280" w:rsidRDefault="00ED3280" w:rsidP="00ED3280">
      <w:pPr>
        <w:ind w:leftChars="146" w:left="284"/>
        <w:jc w:val="left"/>
      </w:pPr>
      <w:r>
        <w:rPr>
          <w:rFonts w:hint="eastAsia"/>
        </w:rPr>
        <w:t xml:space="preserve">　校務用のサーバは，更新のタイミングがずれ，この夏休みの機器更新を迎えている。どのような情報をどのように整理し，共有していくかということが学校毎に異なるまま，導入されている。共有すべきデータが共有されず，共有する必要のないデータがいつまでもおかれているなどの課題があり，本校でも運用上のルール作りに取り組んでいる。</w:t>
      </w:r>
    </w:p>
    <w:p w:rsidR="00116469" w:rsidRDefault="00116469" w:rsidP="00C17966">
      <w:pPr>
        <w:ind w:leftChars="146" w:left="284"/>
        <w:jc w:val="left"/>
      </w:pPr>
      <w:r>
        <w:rPr>
          <w:rFonts w:hint="eastAsia"/>
        </w:rPr>
        <w:t xml:space="preserve">　校務支援システムは，</w:t>
      </w:r>
      <w:r w:rsidR="00C17966">
        <w:rPr>
          <w:rFonts w:hint="eastAsia"/>
        </w:rPr>
        <w:t>2</w:t>
      </w:r>
      <w:r w:rsidR="00C17966">
        <w:rPr>
          <w:rFonts w:hint="eastAsia"/>
        </w:rPr>
        <w:t>系統があり，</w:t>
      </w:r>
      <w:r>
        <w:rPr>
          <w:rFonts w:hint="eastAsia"/>
        </w:rPr>
        <w:t>学籍や成績のシステムが本年度更新された。これまでのものと変わったことで，</w:t>
      </w:r>
      <w:r w:rsidR="00DE4F86">
        <w:rPr>
          <w:rFonts w:hint="eastAsia"/>
        </w:rPr>
        <w:t>本校でも</w:t>
      </w:r>
      <w:r>
        <w:rPr>
          <w:rFonts w:hint="eastAsia"/>
        </w:rPr>
        <w:t>大きな不安とトラブルが生じた</w:t>
      </w:r>
      <w:r w:rsidR="00C17966">
        <w:rPr>
          <w:rFonts w:hint="eastAsia"/>
        </w:rPr>
        <w:t>が，ヘルプデスクや</w:t>
      </w:r>
      <w:r w:rsidR="00C17966">
        <w:rPr>
          <w:rFonts w:hint="eastAsia"/>
        </w:rPr>
        <w:t>IT</w:t>
      </w:r>
      <w:r w:rsidR="00C17966">
        <w:rPr>
          <w:rFonts w:hint="eastAsia"/>
        </w:rPr>
        <w:t>アドバイザーの支援で</w:t>
      </w:r>
      <w:r w:rsidR="00C17966">
        <w:rPr>
          <w:rFonts w:hint="eastAsia"/>
        </w:rPr>
        <w:t>1</w:t>
      </w:r>
      <w:r w:rsidR="00C17966">
        <w:rPr>
          <w:rFonts w:hint="eastAsia"/>
        </w:rPr>
        <w:t>学期を終えることができた。情報の伝達のシステムは既に</w:t>
      </w:r>
      <w:r>
        <w:rPr>
          <w:rFonts w:hint="eastAsia"/>
        </w:rPr>
        <w:t>10</w:t>
      </w:r>
      <w:r>
        <w:rPr>
          <w:rFonts w:hint="eastAsia"/>
        </w:rPr>
        <w:t>年にわたって運用され，市教委と学校，学校間等での連絡には非常に役立っている。</w:t>
      </w:r>
      <w:r w:rsidR="00C17966">
        <w:rPr>
          <w:rFonts w:hint="eastAsia"/>
        </w:rPr>
        <w:t>文書連絡，提出などにも活用されている。</w:t>
      </w:r>
      <w:r>
        <w:rPr>
          <w:rFonts w:hint="eastAsia"/>
        </w:rPr>
        <w:t>この春に更新になるが，後継となるもの</w:t>
      </w:r>
      <w:r w:rsidR="00E63461">
        <w:rPr>
          <w:rFonts w:hint="eastAsia"/>
        </w:rPr>
        <w:t>を</w:t>
      </w:r>
      <w:r>
        <w:rPr>
          <w:rFonts w:hint="eastAsia"/>
        </w:rPr>
        <w:t>スムーズに運用</w:t>
      </w:r>
      <w:r w:rsidR="00E63461">
        <w:rPr>
          <w:rFonts w:hint="eastAsia"/>
        </w:rPr>
        <w:t>できるように，今から情報共有，連絡のあり方を共通理解の上に活用できるようにしたい</w:t>
      </w:r>
      <w:r w:rsidR="00D84420">
        <w:rPr>
          <w:rFonts w:hint="eastAsia"/>
        </w:rPr>
        <w:t>。</w:t>
      </w:r>
    </w:p>
    <w:p w:rsidR="002D6663" w:rsidRPr="00DB29C3" w:rsidRDefault="002D6663" w:rsidP="0027703D">
      <w:pPr>
        <w:pStyle w:val="a3"/>
        <w:numPr>
          <w:ilvl w:val="0"/>
          <w:numId w:val="2"/>
        </w:numPr>
        <w:ind w:leftChars="0"/>
        <w:jc w:val="left"/>
        <w:rPr>
          <w:rFonts w:ascii="HG丸ｺﾞｼｯｸM-PRO" w:eastAsia="HG丸ｺﾞｼｯｸM-PRO" w:hAnsi="HG丸ｺﾞｼｯｸM-PRO"/>
        </w:rPr>
      </w:pPr>
      <w:r w:rsidRPr="00DB29C3">
        <w:rPr>
          <w:rFonts w:ascii="HG丸ｺﾞｼｯｸM-PRO" w:eastAsia="HG丸ｺﾞｼｯｸM-PRO" w:hAnsi="HG丸ｺﾞｼｯｸM-PRO" w:hint="eastAsia"/>
        </w:rPr>
        <w:t>先導的な実験的取り組み</w:t>
      </w:r>
    </w:p>
    <w:p w:rsidR="00D84420" w:rsidRDefault="00C17966" w:rsidP="00C17966">
      <w:pPr>
        <w:ind w:leftChars="146" w:left="284" w:firstLineChars="100" w:firstLine="194"/>
        <w:jc w:val="left"/>
      </w:pPr>
      <w:r>
        <w:rPr>
          <w:rFonts w:hint="eastAsia"/>
        </w:rPr>
        <w:t>初め</w:t>
      </w:r>
      <w:r w:rsidR="00D84420">
        <w:rPr>
          <w:rFonts w:hint="eastAsia"/>
        </w:rPr>
        <w:t>に示したように，</w:t>
      </w:r>
      <w:r>
        <w:rPr>
          <w:rFonts w:hint="eastAsia"/>
        </w:rPr>
        <w:t>2021</w:t>
      </w:r>
      <w:r w:rsidR="00D84420">
        <w:rPr>
          <w:rFonts w:hint="eastAsia"/>
        </w:rPr>
        <w:t>年に向けてデジタル教科書が導入され，</w:t>
      </w:r>
      <w:r w:rsidR="00D84420">
        <w:rPr>
          <w:rFonts w:hint="eastAsia"/>
        </w:rPr>
        <w:t>1</w:t>
      </w:r>
      <w:r w:rsidR="00D84420">
        <w:rPr>
          <w:rFonts w:hint="eastAsia"/>
        </w:rPr>
        <w:t>人</w:t>
      </w:r>
      <w:r w:rsidR="00D84420">
        <w:rPr>
          <w:rFonts w:hint="eastAsia"/>
        </w:rPr>
        <w:t>1</w:t>
      </w:r>
      <w:r w:rsidR="00D84420">
        <w:rPr>
          <w:rFonts w:hint="eastAsia"/>
        </w:rPr>
        <w:t>台の環境</w:t>
      </w:r>
      <w:r w:rsidR="00FC39AD">
        <w:rPr>
          <w:rFonts w:hint="eastAsia"/>
        </w:rPr>
        <w:t>での学習活動に向けての動きがある。</w:t>
      </w:r>
    </w:p>
    <w:p w:rsidR="00535BDD" w:rsidRDefault="00FC39AD" w:rsidP="00C17966">
      <w:pPr>
        <w:ind w:leftChars="146" w:left="284"/>
        <w:jc w:val="left"/>
      </w:pPr>
      <w:r>
        <w:rPr>
          <w:rFonts w:hint="eastAsia"/>
        </w:rPr>
        <w:t xml:space="preserve">　柏市では，</w:t>
      </w:r>
      <w:r w:rsidR="00535BDD">
        <w:rPr>
          <w:rFonts w:hint="eastAsia"/>
        </w:rPr>
        <w:t>ダイワボウ情報システムが行うスクールイノベーションプロジェクトに参加し，本校が実証校となっている。その環境</w:t>
      </w:r>
      <w:r w:rsidR="00A84986">
        <w:rPr>
          <w:rFonts w:hint="eastAsia"/>
        </w:rPr>
        <w:t>と</w:t>
      </w:r>
      <w:r w:rsidR="00535BDD">
        <w:rPr>
          <w:rFonts w:hint="eastAsia"/>
        </w:rPr>
        <w:t>して，</w:t>
      </w:r>
      <w:r w:rsidR="00535BDD">
        <w:rPr>
          <w:rFonts w:hint="eastAsia"/>
        </w:rPr>
        <w:t>40</w:t>
      </w:r>
      <w:r w:rsidR="00535BDD">
        <w:rPr>
          <w:rFonts w:hint="eastAsia"/>
        </w:rPr>
        <w:t>台のタブレット</w:t>
      </w:r>
      <w:r w:rsidR="00535BDD">
        <w:rPr>
          <w:rFonts w:hint="eastAsia"/>
        </w:rPr>
        <w:t>PC</w:t>
      </w:r>
      <w:r w:rsidR="00535BDD">
        <w:rPr>
          <w:rFonts w:hint="eastAsia"/>
        </w:rPr>
        <w:t>とそれを活用するための，ソフトウェアや関連機器が</w:t>
      </w:r>
      <w:r w:rsidR="00535BDD">
        <w:rPr>
          <w:rFonts w:hint="eastAsia"/>
        </w:rPr>
        <w:t>4</w:t>
      </w:r>
      <w:r w:rsidR="00535BDD">
        <w:rPr>
          <w:rFonts w:hint="eastAsia"/>
        </w:rPr>
        <w:t>月に導入された。</w:t>
      </w:r>
    </w:p>
    <w:p w:rsidR="005D0023" w:rsidRDefault="005D0023" w:rsidP="00C17966">
      <w:pPr>
        <w:ind w:leftChars="146" w:left="284"/>
        <w:jc w:val="left"/>
      </w:pPr>
      <w:r>
        <w:rPr>
          <w:rFonts w:hint="eastAsia"/>
        </w:rPr>
        <w:t xml:space="preserve">　導入に際しては，既存の校内のネットワークに接続し，パソコン室での学習と同様に作成途中の資料を置いたり，編集したりすることができる環境にしていただいた。教室の電源容量，ネットワークに接続するための機器の設定など，総務省から出ているフューチャースクールの実証実験からのガイドラインを参考に対応してきた。</w:t>
      </w:r>
    </w:p>
    <w:p w:rsidR="00D84420" w:rsidRDefault="00535BDD" w:rsidP="00C17966">
      <w:pPr>
        <w:ind w:leftChars="146" w:left="284"/>
        <w:jc w:val="left"/>
      </w:pPr>
      <w:r>
        <w:lastRenderedPageBreak/>
        <w:t xml:space="preserve">　本校では，学級数が</w:t>
      </w:r>
      <w:r>
        <w:t>24</w:t>
      </w:r>
      <w:r>
        <w:t>学級あり，全ての学年での利用は，環境の移動に困難が伴うため，</w:t>
      </w:r>
      <w:r>
        <w:t>4</w:t>
      </w:r>
      <w:r>
        <w:t>階に教室がある，</w:t>
      </w:r>
      <w:r>
        <w:t>5</w:t>
      </w:r>
      <w:r>
        <w:t>，</w:t>
      </w:r>
      <w:r>
        <w:t>6</w:t>
      </w:r>
      <w:r>
        <w:t>年生の学級での利用を進めている。</w:t>
      </w:r>
    </w:p>
    <w:p w:rsidR="005D0023" w:rsidRDefault="00535BDD" w:rsidP="00C17966">
      <w:pPr>
        <w:ind w:leftChars="146" w:left="284"/>
        <w:jc w:val="left"/>
      </w:pPr>
      <w:r>
        <w:rPr>
          <w:rFonts w:hint="eastAsia"/>
        </w:rPr>
        <w:t xml:space="preserve">　</w:t>
      </w:r>
      <w:r>
        <w:rPr>
          <w:rFonts w:hint="eastAsia"/>
        </w:rPr>
        <w:t>1</w:t>
      </w:r>
      <w:r>
        <w:rPr>
          <w:rFonts w:hint="eastAsia"/>
        </w:rPr>
        <w:t>学期の間は，第</w:t>
      </w:r>
      <w:r>
        <w:rPr>
          <w:rFonts w:hint="eastAsia"/>
        </w:rPr>
        <w:t>2</w:t>
      </w:r>
      <w:r>
        <w:rPr>
          <w:rFonts w:hint="eastAsia"/>
        </w:rPr>
        <w:t>のパソコン室として，総合的な学習の時間の調べ学習や，報告するためのプレゼンテーション作成などに使われてきている。</w:t>
      </w:r>
      <w:r w:rsidR="00582138">
        <w:rPr>
          <w:rFonts w:hint="eastAsia"/>
        </w:rPr>
        <w:t>子ども</w:t>
      </w:r>
      <w:r w:rsidR="005D0023">
        <w:rPr>
          <w:rFonts w:hint="eastAsia"/>
        </w:rPr>
        <w:t>たちの利用については，予想したほど抵抗は少なく，パソコン室での活動と同じように取り組んできた。</w:t>
      </w:r>
    </w:p>
    <w:p w:rsidR="005D0023" w:rsidRDefault="005D0023" w:rsidP="00C17966">
      <w:pPr>
        <w:ind w:leftChars="146" w:left="284" w:firstLineChars="100" w:firstLine="194"/>
        <w:jc w:val="left"/>
      </w:pPr>
      <w:r>
        <w:rPr>
          <w:rFonts w:hint="eastAsia"/>
        </w:rPr>
        <w:t>これからは，</w:t>
      </w:r>
      <w:r w:rsidR="00C17966">
        <w:rPr>
          <w:rFonts w:hint="eastAsia"/>
        </w:rPr>
        <w:t>日常の教科指導</w:t>
      </w:r>
      <w:r w:rsidR="00535BDD">
        <w:rPr>
          <w:rFonts w:hint="eastAsia"/>
        </w:rPr>
        <w:t>の中で，</w:t>
      </w:r>
      <w:r w:rsidR="00535BDD">
        <w:rPr>
          <w:rFonts w:hint="eastAsia"/>
        </w:rPr>
        <w:t>1</w:t>
      </w:r>
      <w:r w:rsidR="00535BDD">
        <w:rPr>
          <w:rFonts w:hint="eastAsia"/>
        </w:rPr>
        <w:t>人</w:t>
      </w:r>
      <w:r w:rsidR="00535BDD">
        <w:rPr>
          <w:rFonts w:hint="eastAsia"/>
        </w:rPr>
        <w:t>1</w:t>
      </w:r>
      <w:r w:rsidR="00535BDD">
        <w:rPr>
          <w:rFonts w:hint="eastAsia"/>
        </w:rPr>
        <w:t>台のタブレット</w:t>
      </w:r>
      <w:r w:rsidR="00535BDD">
        <w:rPr>
          <w:rFonts w:hint="eastAsia"/>
        </w:rPr>
        <w:t>PC</w:t>
      </w:r>
      <w:r w:rsidR="00535BDD">
        <w:rPr>
          <w:rFonts w:hint="eastAsia"/>
        </w:rPr>
        <w:t>が活用される場面</w:t>
      </w:r>
      <w:r>
        <w:rPr>
          <w:rFonts w:hint="eastAsia"/>
        </w:rPr>
        <w:t>での活用を推進していこうとしている。活用に際して，どのような学習活動の場面で，どのようなニーズがあり，それに対応できるソフトウェアやコンテンツを</w:t>
      </w:r>
      <w:r w:rsidR="00DE4F86">
        <w:rPr>
          <w:rFonts w:hint="eastAsia"/>
        </w:rPr>
        <w:t>どのように活用して</w:t>
      </w:r>
      <w:r>
        <w:rPr>
          <w:rFonts w:hint="eastAsia"/>
        </w:rPr>
        <w:t>いく</w:t>
      </w:r>
      <w:r w:rsidR="00DE4F86">
        <w:rPr>
          <w:rFonts w:hint="eastAsia"/>
        </w:rPr>
        <w:t>か</w:t>
      </w:r>
      <w:r>
        <w:rPr>
          <w:rFonts w:hint="eastAsia"/>
        </w:rPr>
        <w:t>ということを</w:t>
      </w:r>
      <w:r w:rsidR="0013436C">
        <w:rPr>
          <w:rFonts w:hint="eastAsia"/>
        </w:rPr>
        <w:t>基本にして，実践を重ねて</w:t>
      </w:r>
      <w:r>
        <w:rPr>
          <w:rFonts w:hint="eastAsia"/>
        </w:rPr>
        <w:t>検討してい</w:t>
      </w:r>
      <w:r w:rsidR="00DE4F86">
        <w:rPr>
          <w:rFonts w:hint="eastAsia"/>
        </w:rPr>
        <w:t>こうとしている</w:t>
      </w:r>
      <w:r>
        <w:rPr>
          <w:rFonts w:hint="eastAsia"/>
        </w:rPr>
        <w:t>。</w:t>
      </w:r>
    </w:p>
    <w:p w:rsidR="00B30112" w:rsidRPr="00B30112" w:rsidRDefault="00B30112" w:rsidP="00B30112">
      <w:pPr>
        <w:ind w:leftChars="219" w:left="425" w:firstLineChars="100" w:firstLine="194"/>
        <w:jc w:val="left"/>
      </w:pPr>
    </w:p>
    <w:p w:rsidR="00EE0BFE" w:rsidRPr="00DB29C3" w:rsidRDefault="00EE0BFE" w:rsidP="00EE0BFE">
      <w:pPr>
        <w:pStyle w:val="a3"/>
        <w:numPr>
          <w:ilvl w:val="0"/>
          <w:numId w:val="1"/>
        </w:numPr>
        <w:ind w:leftChars="0"/>
        <w:jc w:val="left"/>
        <w:rPr>
          <w:rFonts w:ascii="HG丸ｺﾞｼｯｸM-PRO" w:eastAsia="HG丸ｺﾞｼｯｸM-PRO" w:hAnsi="HG丸ｺﾞｼｯｸM-PRO"/>
          <w:b/>
        </w:rPr>
      </w:pPr>
      <w:r w:rsidRPr="00DB29C3">
        <w:rPr>
          <w:rFonts w:ascii="HG丸ｺﾞｼｯｸM-PRO" w:eastAsia="HG丸ｺﾞｼｯｸM-PRO" w:hAnsi="HG丸ｺﾞｼｯｸM-PRO" w:hint="eastAsia"/>
          <w:b/>
        </w:rPr>
        <w:t>2020年への道筋</w:t>
      </w:r>
    </w:p>
    <w:p w:rsidR="00B30112" w:rsidRDefault="00295497" w:rsidP="00B30112">
      <w:pPr>
        <w:ind w:firstLineChars="19" w:firstLine="37"/>
        <w:jc w:val="left"/>
      </w:pPr>
      <w:r>
        <w:rPr>
          <w:noProof/>
        </w:rPr>
        <w:drawing>
          <wp:inline distT="0" distB="0" distL="0" distR="0" wp14:anchorId="46353B4C" wp14:editId="0330AD6E">
            <wp:extent cx="2961005" cy="2071370"/>
            <wp:effectExtent l="0" t="0" r="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aturation sat="200000"/>
                              </a14:imgEffect>
                              <a14:imgEffect>
                                <a14:brightnessContrast bright="20000"/>
                              </a14:imgEffect>
                            </a14:imgLayer>
                          </a14:imgProps>
                        </a:ext>
                      </a:extLst>
                    </a:blip>
                    <a:stretch>
                      <a:fillRect/>
                    </a:stretch>
                  </pic:blipFill>
                  <pic:spPr>
                    <a:xfrm>
                      <a:off x="0" y="0"/>
                      <a:ext cx="2961005" cy="2071370"/>
                    </a:xfrm>
                    <a:prstGeom prst="rect">
                      <a:avLst/>
                    </a:prstGeom>
                  </pic:spPr>
                </pic:pic>
              </a:graphicData>
            </a:graphic>
          </wp:inline>
        </w:drawing>
      </w:r>
    </w:p>
    <w:p w:rsidR="00B30112" w:rsidRPr="00B30112" w:rsidRDefault="00B30112" w:rsidP="00A84986">
      <w:pPr>
        <w:widowControl/>
        <w:shd w:val="clear" w:color="auto" w:fill="F0F0F0"/>
        <w:spacing w:line="315" w:lineRule="atLeast"/>
        <w:ind w:rightChars="-154" w:right="-299"/>
        <w:jc w:val="center"/>
        <w:rPr>
          <w:rFonts w:ascii="ＭＳ Ｐゴシック" w:eastAsia="ＭＳ Ｐゴシック" w:hAnsi="ＭＳ Ｐゴシック" w:cs="ＭＳ Ｐゴシック"/>
          <w:color w:val="000000"/>
          <w:kern w:val="0"/>
          <w:szCs w:val="21"/>
        </w:rPr>
      </w:pPr>
      <w:r w:rsidRPr="00B30112">
        <w:rPr>
          <w:rFonts w:ascii="ＭＳ Ｐゴシック" w:eastAsia="ＭＳ Ｐゴシック" w:hAnsi="ＭＳ Ｐゴシック" w:cs="ＭＳ Ｐゴシック" w:hint="eastAsia"/>
          <w:color w:val="000000"/>
          <w:kern w:val="0"/>
          <w:szCs w:val="21"/>
        </w:rPr>
        <w:t>2015年の将来像について</w:t>
      </w:r>
      <w:r>
        <w:rPr>
          <w:rFonts w:ascii="ＭＳ Ｐゴシック" w:eastAsia="ＭＳ Ｐゴシック" w:hAnsi="ＭＳ Ｐゴシック" w:cs="ＭＳ Ｐゴシック" w:hint="eastAsia"/>
          <w:color w:val="000000"/>
          <w:kern w:val="0"/>
          <w:szCs w:val="21"/>
        </w:rPr>
        <w:t xml:space="preserve">　JAPETより</w:t>
      </w:r>
      <w:r w:rsidR="00720C73">
        <w:rPr>
          <w:rFonts w:ascii="ＭＳ Ｐゴシック" w:eastAsia="ＭＳ Ｐゴシック" w:hAnsi="ＭＳ Ｐゴシック" w:cs="ＭＳ Ｐゴシック" w:hint="eastAsia"/>
          <w:color w:val="000000"/>
          <w:kern w:val="0"/>
          <w:szCs w:val="21"/>
        </w:rPr>
        <w:t>引用</w:t>
      </w:r>
    </w:p>
    <w:p w:rsidR="00D84420" w:rsidRDefault="00B30112" w:rsidP="00B30112">
      <w:pPr>
        <w:ind w:firstLineChars="119" w:firstLine="231"/>
        <w:jc w:val="left"/>
      </w:pPr>
      <w:r>
        <w:rPr>
          <w:rFonts w:hint="eastAsia"/>
        </w:rPr>
        <w:t>将来的な情報教育のあり方について，デジタル教科書，タブレット</w:t>
      </w:r>
      <w:r>
        <w:rPr>
          <w:rFonts w:hint="eastAsia"/>
        </w:rPr>
        <w:t>PC</w:t>
      </w:r>
      <w:r>
        <w:rPr>
          <w:rFonts w:hint="eastAsia"/>
        </w:rPr>
        <w:t>など様々な新しいものが取り上げられてきている。しかしそれらは，一気に変わるものではなく，今学校で取り組んでいる教育活動の延長にあるものではないだろうか。今，しなくてはならないことは，現在の学習</w:t>
      </w:r>
      <w:r w:rsidR="0013436C">
        <w:rPr>
          <w:rFonts w:hint="eastAsia"/>
        </w:rPr>
        <w:t>指導要領</w:t>
      </w:r>
      <w:r>
        <w:rPr>
          <w:rFonts w:hint="eastAsia"/>
        </w:rPr>
        <w:t>に</w:t>
      </w:r>
      <w:r w:rsidR="0013436C">
        <w:rPr>
          <w:rFonts w:hint="eastAsia"/>
        </w:rPr>
        <w:t>基づく教育活動を</w:t>
      </w:r>
      <w:r>
        <w:rPr>
          <w:rFonts w:hint="eastAsia"/>
        </w:rPr>
        <w:t>一つずつ</w:t>
      </w:r>
      <w:r w:rsidR="0013436C">
        <w:rPr>
          <w:rFonts w:hint="eastAsia"/>
        </w:rPr>
        <w:t>積み重ねていくこと</w:t>
      </w:r>
      <w:r w:rsidR="002738A2">
        <w:rPr>
          <w:rFonts w:hint="eastAsia"/>
        </w:rPr>
        <w:t>である。そしてそれ</w:t>
      </w:r>
      <w:r w:rsidR="0013436C">
        <w:rPr>
          <w:rFonts w:hint="eastAsia"/>
        </w:rPr>
        <w:t>が，</w:t>
      </w:r>
      <w:r>
        <w:rPr>
          <w:rFonts w:hint="eastAsia"/>
        </w:rPr>
        <w:t>新たな時代の学校教育に向けて，</w:t>
      </w:r>
      <w:r w:rsidR="002738A2">
        <w:rPr>
          <w:rFonts w:hint="eastAsia"/>
        </w:rPr>
        <w:t>今できる</w:t>
      </w:r>
      <w:r>
        <w:rPr>
          <w:rFonts w:hint="eastAsia"/>
        </w:rPr>
        <w:t>最も効果的な準備</w:t>
      </w:r>
      <w:r w:rsidR="00C17966">
        <w:rPr>
          <w:rFonts w:hint="eastAsia"/>
        </w:rPr>
        <w:t>として今の教育活動に取り組んでいる。</w:t>
      </w:r>
    </w:p>
    <w:p w:rsidR="00535BDD" w:rsidRPr="0013436C" w:rsidRDefault="00B30112" w:rsidP="002738A2">
      <w:pPr>
        <w:ind w:firstLineChars="119" w:firstLine="231"/>
        <w:jc w:val="left"/>
      </w:pPr>
      <w:r>
        <w:rPr>
          <w:rFonts w:hint="eastAsia"/>
        </w:rPr>
        <w:t>教育の情報化の３つの柱を，</w:t>
      </w:r>
      <w:r w:rsidR="002738A2">
        <w:rPr>
          <w:rFonts w:hint="eastAsia"/>
        </w:rPr>
        <w:t>バランスよく</w:t>
      </w:r>
      <w:r>
        <w:rPr>
          <w:rFonts w:hint="eastAsia"/>
        </w:rPr>
        <w:t>学校での教育活動の中で推進し，実現していく</w:t>
      </w:r>
      <w:r w:rsidR="00DE4F86">
        <w:rPr>
          <w:rFonts w:hint="eastAsia"/>
        </w:rPr>
        <w:t>ことが，将来にわたって生きていく</w:t>
      </w:r>
      <w:r w:rsidR="00582138">
        <w:rPr>
          <w:rFonts w:hint="eastAsia"/>
        </w:rPr>
        <w:t>子ども</w:t>
      </w:r>
      <w:r w:rsidR="00DE4F86">
        <w:rPr>
          <w:rFonts w:hint="eastAsia"/>
        </w:rPr>
        <w:t>たちに必要な生きる力を身に付け</w:t>
      </w:r>
      <w:r w:rsidR="00C17966">
        <w:rPr>
          <w:rFonts w:hint="eastAsia"/>
        </w:rPr>
        <w:t>ることであり，本校学校目標である</w:t>
      </w:r>
      <w:r w:rsidR="00DE4F86">
        <w:rPr>
          <w:rFonts w:hint="eastAsia"/>
        </w:rPr>
        <w:t>「</w:t>
      </w:r>
      <w:r w:rsidR="002738A2" w:rsidRPr="00DE4F86">
        <w:rPr>
          <w:rFonts w:ascii="HG丸ｺﾞｼｯｸM-PRO" w:eastAsia="HG丸ｺﾞｼｯｸM-PRO" w:hAnsi="HG丸ｺﾞｼｯｸM-PRO" w:hint="eastAsia"/>
          <w:szCs w:val="21"/>
        </w:rPr>
        <w:t>新しい時代（２１世紀）を担う，知性と徳性を備えた，人間性豊かで，自律した子どもの育成をめざす</w:t>
      </w:r>
      <w:r w:rsidR="00DE4F86" w:rsidRPr="0087078D">
        <w:rPr>
          <w:rFonts w:ascii="ＭＳ 明朝" w:hAnsi="ＭＳ 明朝" w:hint="eastAsia"/>
          <w:szCs w:val="21"/>
        </w:rPr>
        <w:t>」</w:t>
      </w:r>
      <w:r w:rsidR="002738A2" w:rsidRPr="0087078D">
        <w:rPr>
          <w:rFonts w:ascii="ＭＳ 明朝" w:hAnsi="ＭＳ 明朝" w:hint="eastAsia"/>
          <w:szCs w:val="21"/>
        </w:rPr>
        <w:t>ことに他ならないと考えている。</w:t>
      </w:r>
      <w:bookmarkStart w:id="0" w:name="_GoBack"/>
      <w:bookmarkEnd w:id="0"/>
    </w:p>
    <w:sectPr w:rsidR="00535BDD" w:rsidRPr="0013436C" w:rsidSect="003359AF">
      <w:pgSz w:w="11906" w:h="16838"/>
      <w:pgMar w:top="1440" w:right="1077" w:bottom="1440" w:left="1077" w:header="851" w:footer="992" w:gutter="0"/>
      <w:cols w:num="2" w:space="425"/>
      <w:docGrid w:type="linesAndChars" w:linePitch="303" w:charSpace="-3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1E6" w:rsidRDefault="002A11E6" w:rsidP="00E70834">
      <w:r>
        <w:separator/>
      </w:r>
    </w:p>
  </w:endnote>
  <w:endnote w:type="continuationSeparator" w:id="0">
    <w:p w:rsidR="002A11E6" w:rsidRDefault="002A11E6" w:rsidP="00E70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1E6" w:rsidRDefault="002A11E6" w:rsidP="00E70834">
      <w:r>
        <w:separator/>
      </w:r>
    </w:p>
  </w:footnote>
  <w:footnote w:type="continuationSeparator" w:id="0">
    <w:p w:rsidR="002A11E6" w:rsidRDefault="002A11E6" w:rsidP="00E708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B411A"/>
    <w:multiLevelType w:val="hybridMultilevel"/>
    <w:tmpl w:val="68666972"/>
    <w:lvl w:ilvl="0" w:tplc="7BE0DC24">
      <w:start w:val="1"/>
      <w:numFmt w:val="decimal"/>
      <w:lvlText w:val="(%1)"/>
      <w:lvlJc w:val="left"/>
      <w:pPr>
        <w:ind w:left="555" w:hanging="360"/>
      </w:pPr>
      <w:rPr>
        <w:rFonts w:hint="default"/>
      </w:rPr>
    </w:lvl>
    <w:lvl w:ilvl="1" w:tplc="D2EE814A">
      <w:start w:val="1"/>
      <w:numFmt w:val="decimalEnclosedCircle"/>
      <w:lvlText w:val="%2"/>
      <w:lvlJc w:val="left"/>
      <w:pPr>
        <w:ind w:left="975" w:hanging="360"/>
      </w:pPr>
      <w:rPr>
        <w:rFonts w:hint="default"/>
      </w:r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
    <w:nsid w:val="15C2683E"/>
    <w:multiLevelType w:val="multilevel"/>
    <w:tmpl w:val="9D0A2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D6D71DD"/>
    <w:multiLevelType w:val="hybridMultilevel"/>
    <w:tmpl w:val="D02A6AC2"/>
    <w:lvl w:ilvl="0" w:tplc="DA709FE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A3D5AF7"/>
    <w:multiLevelType w:val="hybridMultilevel"/>
    <w:tmpl w:val="AFC0EC5E"/>
    <w:lvl w:ilvl="0" w:tplc="61F204E8">
      <w:start w:val="1"/>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97"/>
  <w:drawingGridVerticalSpacing w:val="30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9AF"/>
    <w:rsid w:val="00014319"/>
    <w:rsid w:val="000B100E"/>
    <w:rsid w:val="000E21B5"/>
    <w:rsid w:val="000F2E9F"/>
    <w:rsid w:val="00116469"/>
    <w:rsid w:val="00116B80"/>
    <w:rsid w:val="0013436C"/>
    <w:rsid w:val="00164B27"/>
    <w:rsid w:val="00164FCD"/>
    <w:rsid w:val="001721DC"/>
    <w:rsid w:val="001D50CC"/>
    <w:rsid w:val="002738A2"/>
    <w:rsid w:val="0027703D"/>
    <w:rsid w:val="00295497"/>
    <w:rsid w:val="002A11E6"/>
    <w:rsid w:val="002D6663"/>
    <w:rsid w:val="002F1867"/>
    <w:rsid w:val="002F2DFC"/>
    <w:rsid w:val="00322EA5"/>
    <w:rsid w:val="003359AF"/>
    <w:rsid w:val="003A15EC"/>
    <w:rsid w:val="003A37EF"/>
    <w:rsid w:val="003C7E53"/>
    <w:rsid w:val="004026AD"/>
    <w:rsid w:val="004752BC"/>
    <w:rsid w:val="0047730E"/>
    <w:rsid w:val="004A4545"/>
    <w:rsid w:val="00535BDD"/>
    <w:rsid w:val="00582138"/>
    <w:rsid w:val="0058238A"/>
    <w:rsid w:val="00590B2F"/>
    <w:rsid w:val="005D0023"/>
    <w:rsid w:val="00636DAA"/>
    <w:rsid w:val="00670BE9"/>
    <w:rsid w:val="007127DF"/>
    <w:rsid w:val="00720C73"/>
    <w:rsid w:val="007250DE"/>
    <w:rsid w:val="007457BE"/>
    <w:rsid w:val="007551EF"/>
    <w:rsid w:val="00781C9A"/>
    <w:rsid w:val="007D3A65"/>
    <w:rsid w:val="007F54CA"/>
    <w:rsid w:val="00810390"/>
    <w:rsid w:val="00827DD2"/>
    <w:rsid w:val="008663DB"/>
    <w:rsid w:val="0087078D"/>
    <w:rsid w:val="00881555"/>
    <w:rsid w:val="0089664C"/>
    <w:rsid w:val="009233F3"/>
    <w:rsid w:val="009A5A7B"/>
    <w:rsid w:val="00A8220E"/>
    <w:rsid w:val="00A84986"/>
    <w:rsid w:val="00AD7533"/>
    <w:rsid w:val="00AE0FFB"/>
    <w:rsid w:val="00B25A1E"/>
    <w:rsid w:val="00B30112"/>
    <w:rsid w:val="00B422F3"/>
    <w:rsid w:val="00B4728C"/>
    <w:rsid w:val="00C17966"/>
    <w:rsid w:val="00C32B3D"/>
    <w:rsid w:val="00C76815"/>
    <w:rsid w:val="00CB7BE1"/>
    <w:rsid w:val="00D057E0"/>
    <w:rsid w:val="00D14216"/>
    <w:rsid w:val="00D333D2"/>
    <w:rsid w:val="00D84420"/>
    <w:rsid w:val="00DB29C3"/>
    <w:rsid w:val="00DC2C09"/>
    <w:rsid w:val="00DE4F86"/>
    <w:rsid w:val="00E54FAB"/>
    <w:rsid w:val="00E63461"/>
    <w:rsid w:val="00E70834"/>
    <w:rsid w:val="00E8119E"/>
    <w:rsid w:val="00EC76BA"/>
    <w:rsid w:val="00ED3280"/>
    <w:rsid w:val="00EE0BFE"/>
    <w:rsid w:val="00EF78EC"/>
    <w:rsid w:val="00FC39AD"/>
    <w:rsid w:val="00FD77B7"/>
    <w:rsid w:val="00FE51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9A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0BFE"/>
    <w:pPr>
      <w:ind w:leftChars="400" w:left="840"/>
    </w:pPr>
  </w:style>
  <w:style w:type="paragraph" w:styleId="a4">
    <w:name w:val="Balloon Text"/>
    <w:basedOn w:val="a"/>
    <w:link w:val="a5"/>
    <w:uiPriority w:val="99"/>
    <w:semiHidden/>
    <w:unhideWhenUsed/>
    <w:rsid w:val="00164FCD"/>
    <w:rPr>
      <w:rFonts w:ascii="Arial" w:eastAsia="ＭＳ ゴシック" w:hAnsi="Arial"/>
      <w:sz w:val="18"/>
      <w:szCs w:val="18"/>
    </w:rPr>
  </w:style>
  <w:style w:type="character" w:customStyle="1" w:styleId="a5">
    <w:name w:val="吹き出し (文字)"/>
    <w:link w:val="a4"/>
    <w:uiPriority w:val="99"/>
    <w:semiHidden/>
    <w:rsid w:val="00164FCD"/>
    <w:rPr>
      <w:rFonts w:ascii="Arial" w:eastAsia="ＭＳ ゴシック" w:hAnsi="Arial" w:cs="Times New Roman"/>
      <w:sz w:val="18"/>
      <w:szCs w:val="18"/>
    </w:rPr>
  </w:style>
  <w:style w:type="paragraph" w:styleId="a6">
    <w:name w:val="Body Text"/>
    <w:basedOn w:val="a"/>
    <w:link w:val="a7"/>
    <w:rsid w:val="004752BC"/>
    <w:rPr>
      <w:sz w:val="22"/>
      <w:szCs w:val="24"/>
    </w:rPr>
  </w:style>
  <w:style w:type="character" w:customStyle="1" w:styleId="a7">
    <w:name w:val="本文 (文字)"/>
    <w:link w:val="a6"/>
    <w:rsid w:val="004752BC"/>
    <w:rPr>
      <w:rFonts w:ascii="Century" w:eastAsia="ＭＳ 明朝" w:hAnsi="Century" w:cs="Times New Roman"/>
      <w:sz w:val="22"/>
      <w:szCs w:val="24"/>
    </w:rPr>
  </w:style>
  <w:style w:type="paragraph" w:styleId="a8">
    <w:name w:val="header"/>
    <w:basedOn w:val="a"/>
    <w:link w:val="a9"/>
    <w:uiPriority w:val="99"/>
    <w:unhideWhenUsed/>
    <w:rsid w:val="00E70834"/>
    <w:pPr>
      <w:tabs>
        <w:tab w:val="center" w:pos="4252"/>
        <w:tab w:val="right" w:pos="8504"/>
      </w:tabs>
      <w:snapToGrid w:val="0"/>
    </w:pPr>
  </w:style>
  <w:style w:type="character" w:customStyle="1" w:styleId="a9">
    <w:name w:val="ヘッダー (文字)"/>
    <w:basedOn w:val="a0"/>
    <w:link w:val="a8"/>
    <w:uiPriority w:val="99"/>
    <w:rsid w:val="00E70834"/>
  </w:style>
  <w:style w:type="paragraph" w:styleId="aa">
    <w:name w:val="footer"/>
    <w:basedOn w:val="a"/>
    <w:link w:val="ab"/>
    <w:uiPriority w:val="99"/>
    <w:unhideWhenUsed/>
    <w:rsid w:val="00E70834"/>
    <w:pPr>
      <w:tabs>
        <w:tab w:val="center" w:pos="4252"/>
        <w:tab w:val="right" w:pos="8504"/>
      </w:tabs>
      <w:snapToGrid w:val="0"/>
    </w:pPr>
  </w:style>
  <w:style w:type="character" w:customStyle="1" w:styleId="ab">
    <w:name w:val="フッター (文字)"/>
    <w:basedOn w:val="a0"/>
    <w:link w:val="aa"/>
    <w:uiPriority w:val="99"/>
    <w:rsid w:val="00E708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9A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0BFE"/>
    <w:pPr>
      <w:ind w:leftChars="400" w:left="840"/>
    </w:pPr>
  </w:style>
  <w:style w:type="paragraph" w:styleId="a4">
    <w:name w:val="Balloon Text"/>
    <w:basedOn w:val="a"/>
    <w:link w:val="a5"/>
    <w:uiPriority w:val="99"/>
    <w:semiHidden/>
    <w:unhideWhenUsed/>
    <w:rsid w:val="00164FCD"/>
    <w:rPr>
      <w:rFonts w:ascii="Arial" w:eastAsia="ＭＳ ゴシック" w:hAnsi="Arial"/>
      <w:sz w:val="18"/>
      <w:szCs w:val="18"/>
    </w:rPr>
  </w:style>
  <w:style w:type="character" w:customStyle="1" w:styleId="a5">
    <w:name w:val="吹き出し (文字)"/>
    <w:link w:val="a4"/>
    <w:uiPriority w:val="99"/>
    <w:semiHidden/>
    <w:rsid w:val="00164FCD"/>
    <w:rPr>
      <w:rFonts w:ascii="Arial" w:eastAsia="ＭＳ ゴシック" w:hAnsi="Arial" w:cs="Times New Roman"/>
      <w:sz w:val="18"/>
      <w:szCs w:val="18"/>
    </w:rPr>
  </w:style>
  <w:style w:type="paragraph" w:styleId="a6">
    <w:name w:val="Body Text"/>
    <w:basedOn w:val="a"/>
    <w:link w:val="a7"/>
    <w:rsid w:val="004752BC"/>
    <w:rPr>
      <w:sz w:val="22"/>
      <w:szCs w:val="24"/>
    </w:rPr>
  </w:style>
  <w:style w:type="character" w:customStyle="1" w:styleId="a7">
    <w:name w:val="本文 (文字)"/>
    <w:link w:val="a6"/>
    <w:rsid w:val="004752BC"/>
    <w:rPr>
      <w:rFonts w:ascii="Century" w:eastAsia="ＭＳ 明朝" w:hAnsi="Century" w:cs="Times New Roman"/>
      <w:sz w:val="22"/>
      <w:szCs w:val="24"/>
    </w:rPr>
  </w:style>
  <w:style w:type="paragraph" w:styleId="a8">
    <w:name w:val="header"/>
    <w:basedOn w:val="a"/>
    <w:link w:val="a9"/>
    <w:uiPriority w:val="99"/>
    <w:unhideWhenUsed/>
    <w:rsid w:val="00E70834"/>
    <w:pPr>
      <w:tabs>
        <w:tab w:val="center" w:pos="4252"/>
        <w:tab w:val="right" w:pos="8504"/>
      </w:tabs>
      <w:snapToGrid w:val="0"/>
    </w:pPr>
  </w:style>
  <w:style w:type="character" w:customStyle="1" w:styleId="a9">
    <w:name w:val="ヘッダー (文字)"/>
    <w:basedOn w:val="a0"/>
    <w:link w:val="a8"/>
    <w:uiPriority w:val="99"/>
    <w:rsid w:val="00E70834"/>
  </w:style>
  <w:style w:type="paragraph" w:styleId="aa">
    <w:name w:val="footer"/>
    <w:basedOn w:val="a"/>
    <w:link w:val="ab"/>
    <w:uiPriority w:val="99"/>
    <w:unhideWhenUsed/>
    <w:rsid w:val="00E70834"/>
    <w:pPr>
      <w:tabs>
        <w:tab w:val="center" w:pos="4252"/>
        <w:tab w:val="right" w:pos="8504"/>
      </w:tabs>
      <w:snapToGrid w:val="0"/>
    </w:pPr>
  </w:style>
  <w:style w:type="character" w:customStyle="1" w:styleId="ab">
    <w:name w:val="フッター (文字)"/>
    <w:basedOn w:val="a0"/>
    <w:link w:val="aa"/>
    <w:uiPriority w:val="99"/>
    <w:rsid w:val="00E70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490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microsoft.com/office/2007/relationships/hdphoto" Target="media/hdphoto5.wd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G"/><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892</Words>
  <Characters>5087</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dc:creator>
  <cp:lastModifiedBy>derek</cp:lastModifiedBy>
  <cp:revision>3</cp:revision>
  <cp:lastPrinted>2013-07-24T07:14:00Z</cp:lastPrinted>
  <dcterms:created xsi:type="dcterms:W3CDTF">2013-07-23T03:36:00Z</dcterms:created>
  <dcterms:modified xsi:type="dcterms:W3CDTF">2013-07-24T07:15:00Z</dcterms:modified>
</cp:coreProperties>
</file>